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1DBC0" w14:textId="02FFC13F" w:rsidR="00374D81" w:rsidRPr="00F27701" w:rsidRDefault="00374D81" w:rsidP="00A176B9">
      <w:pPr>
        <w:pStyle w:val="Ttulo1"/>
        <w:rPr>
          <w:rFonts w:eastAsia="ヒラギノ角ゴ Pro W3"/>
          <w:lang w:val="es-ES_tradnl" w:eastAsia="en-US"/>
        </w:rPr>
      </w:pPr>
    </w:p>
    <w:tbl>
      <w:tblPr>
        <w:tblStyle w:val="Tablaconcuadrcula"/>
        <w:tblW w:w="9468" w:type="dxa"/>
        <w:tblLayout w:type="fixed"/>
        <w:tblLook w:val="04A0" w:firstRow="1" w:lastRow="0" w:firstColumn="1" w:lastColumn="0" w:noHBand="0" w:noVBand="1"/>
      </w:tblPr>
      <w:tblGrid>
        <w:gridCol w:w="1818"/>
        <w:gridCol w:w="1260"/>
        <w:gridCol w:w="2020"/>
        <w:gridCol w:w="4370"/>
      </w:tblGrid>
      <w:tr w:rsidR="00374D81" w14:paraId="09F297FA" w14:textId="77777777" w:rsidTr="00EB36C0">
        <w:trPr>
          <w:trHeight w:val="458"/>
        </w:trPr>
        <w:tc>
          <w:tcPr>
            <w:tcW w:w="9468" w:type="dxa"/>
            <w:gridSpan w:val="4"/>
            <w:vAlign w:val="center"/>
          </w:tcPr>
          <w:p w14:paraId="3BF6E66C" w14:textId="77777777" w:rsidR="00374D81" w:rsidRDefault="00374D81" w:rsidP="002908CB">
            <w:pPr>
              <w:jc w:val="center"/>
              <w:rPr>
                <w:rFonts w:ascii="Arial Narrow" w:hAnsi="Arial Narrow"/>
                <w:b/>
                <w:sz w:val="22"/>
                <w:szCs w:val="16"/>
                <w:lang w:eastAsia="es-CL"/>
              </w:rPr>
            </w:pPr>
            <w:r w:rsidRPr="00C768EA">
              <w:rPr>
                <w:rFonts w:ascii="Arial Narrow" w:hAnsi="Arial Narrow"/>
                <w:b/>
                <w:sz w:val="22"/>
                <w:szCs w:val="16"/>
                <w:lang w:eastAsia="es-CL"/>
              </w:rPr>
              <w:t>PLAN DE AUDITORIA</w:t>
            </w:r>
          </w:p>
        </w:tc>
      </w:tr>
      <w:tr w:rsidR="00374D81" w14:paraId="1E2DC968" w14:textId="77777777" w:rsidTr="00120FF3">
        <w:trPr>
          <w:trHeight w:val="377"/>
        </w:trPr>
        <w:tc>
          <w:tcPr>
            <w:tcW w:w="1818" w:type="dxa"/>
            <w:vAlign w:val="center"/>
          </w:tcPr>
          <w:p w14:paraId="3ABD0406" w14:textId="77777777" w:rsidR="00374D81" w:rsidRPr="0097162A" w:rsidRDefault="00374D81" w:rsidP="002908CB">
            <w:pPr>
              <w:jc w:val="center"/>
              <w:rPr>
                <w:rFonts w:ascii="Arial Narrow" w:hAnsi="Arial Narrow"/>
                <w:b/>
                <w:sz w:val="22"/>
                <w:szCs w:val="16"/>
                <w:lang w:eastAsia="es-CL"/>
              </w:rPr>
            </w:pPr>
            <w:r>
              <w:rPr>
                <w:rFonts w:ascii="Arial Narrow" w:hAnsi="Arial Narrow"/>
                <w:b/>
                <w:sz w:val="22"/>
                <w:szCs w:val="16"/>
                <w:lang w:eastAsia="es-CL"/>
              </w:rPr>
              <w:t>PROCESO:</w:t>
            </w:r>
          </w:p>
        </w:tc>
        <w:tc>
          <w:tcPr>
            <w:tcW w:w="7650" w:type="dxa"/>
            <w:gridSpan w:val="3"/>
            <w:vAlign w:val="center"/>
          </w:tcPr>
          <w:p w14:paraId="0050287C" w14:textId="534A31AB" w:rsidR="00374D81" w:rsidRPr="0097162A" w:rsidRDefault="001E0049" w:rsidP="001E0049">
            <w:pPr>
              <w:rPr>
                <w:rFonts w:ascii="Arial Narrow" w:hAnsi="Arial Narrow"/>
                <w:b/>
                <w:sz w:val="22"/>
                <w:szCs w:val="16"/>
                <w:lang w:eastAsia="es-CL"/>
              </w:rPr>
            </w:pPr>
            <w:r>
              <w:rPr>
                <w:rFonts w:ascii="Arial Narrow" w:hAnsi="Arial Narrow"/>
                <w:b/>
                <w:sz w:val="22"/>
                <w:szCs w:val="16"/>
                <w:lang w:eastAsia="es-CL"/>
              </w:rPr>
              <w:t>OFICINA CENTRAL. PROCESOS DE ARCHIVO, RECEPCION, INFRAESTRUCTURA</w:t>
            </w:r>
            <w:r w:rsidR="00467669">
              <w:rPr>
                <w:rFonts w:ascii="Arial Narrow" w:hAnsi="Arial Narrow"/>
                <w:b/>
                <w:sz w:val="22"/>
                <w:szCs w:val="16"/>
                <w:lang w:eastAsia="es-CL"/>
              </w:rPr>
              <w:t>; SEGURIDAD DE LA INFORMACIÓN.</w:t>
            </w:r>
          </w:p>
        </w:tc>
      </w:tr>
      <w:tr w:rsidR="00374D81" w14:paraId="27432220" w14:textId="77777777" w:rsidTr="00EB36C0">
        <w:trPr>
          <w:trHeight w:val="620"/>
        </w:trPr>
        <w:tc>
          <w:tcPr>
            <w:tcW w:w="1818" w:type="dxa"/>
            <w:vAlign w:val="center"/>
          </w:tcPr>
          <w:p w14:paraId="5D9462A3" w14:textId="77777777" w:rsidR="00374D81" w:rsidRDefault="00374D81" w:rsidP="002908CB">
            <w:pPr>
              <w:jc w:val="center"/>
              <w:rPr>
                <w:rFonts w:ascii="Arial Narrow" w:hAnsi="Arial Narrow"/>
                <w:b/>
                <w:sz w:val="22"/>
                <w:szCs w:val="16"/>
                <w:lang w:eastAsia="es-CL"/>
              </w:rPr>
            </w:pPr>
            <w:r>
              <w:rPr>
                <w:rFonts w:ascii="Arial Narrow" w:hAnsi="Arial Narrow"/>
                <w:b/>
                <w:sz w:val="22"/>
                <w:szCs w:val="16"/>
                <w:lang w:eastAsia="es-CL"/>
              </w:rPr>
              <w:t>OBJETIVO:</w:t>
            </w:r>
          </w:p>
        </w:tc>
        <w:tc>
          <w:tcPr>
            <w:tcW w:w="7650" w:type="dxa"/>
            <w:gridSpan w:val="3"/>
            <w:vAlign w:val="center"/>
          </w:tcPr>
          <w:p w14:paraId="2098F6DC" w14:textId="2046F6CD" w:rsidR="00374D81" w:rsidRPr="00B001D3" w:rsidRDefault="00B001D3" w:rsidP="001E0049">
            <w:pPr>
              <w:rPr>
                <w:rFonts w:ascii="Arial Narrow" w:hAnsi="Arial Narrow"/>
                <w:sz w:val="22"/>
                <w:szCs w:val="16"/>
                <w:lang w:eastAsia="es-CL"/>
              </w:rPr>
            </w:pPr>
            <w:r w:rsidRPr="00B001D3">
              <w:rPr>
                <w:rFonts w:ascii="Arial Narrow" w:hAnsi="Arial Narrow"/>
                <w:sz w:val="22"/>
                <w:szCs w:val="16"/>
                <w:lang w:eastAsia="es-CL"/>
              </w:rPr>
              <w:t xml:space="preserve">Evaluar cumplimiento del programa OEA en Agencia de Aduana Francisco </w:t>
            </w:r>
            <w:r w:rsidR="00A13DB5">
              <w:rPr>
                <w:rFonts w:ascii="Arial Narrow" w:hAnsi="Arial Narrow"/>
                <w:sz w:val="22"/>
                <w:szCs w:val="16"/>
                <w:lang w:eastAsia="es-CL"/>
              </w:rPr>
              <w:t>P</w:t>
            </w:r>
            <w:r w:rsidRPr="00B001D3">
              <w:rPr>
                <w:rFonts w:ascii="Arial Narrow" w:hAnsi="Arial Narrow"/>
                <w:sz w:val="22"/>
                <w:szCs w:val="16"/>
                <w:lang w:eastAsia="es-CL"/>
              </w:rPr>
              <w:t>ardo</w:t>
            </w:r>
            <w:r w:rsidR="001E0049">
              <w:rPr>
                <w:rFonts w:ascii="Arial Narrow" w:hAnsi="Arial Narrow"/>
                <w:sz w:val="22"/>
                <w:szCs w:val="16"/>
                <w:lang w:eastAsia="es-CL"/>
              </w:rPr>
              <w:t xml:space="preserve"> en casa matriz</w:t>
            </w:r>
          </w:p>
        </w:tc>
      </w:tr>
      <w:tr w:rsidR="00374D81" w14:paraId="42EC2583" w14:textId="77777777" w:rsidTr="007A73D7">
        <w:trPr>
          <w:trHeight w:val="386"/>
        </w:trPr>
        <w:tc>
          <w:tcPr>
            <w:tcW w:w="1818" w:type="dxa"/>
            <w:vAlign w:val="center"/>
          </w:tcPr>
          <w:p w14:paraId="342327DC" w14:textId="77777777" w:rsidR="00374D81" w:rsidRDefault="00374D81" w:rsidP="002908CB">
            <w:pPr>
              <w:jc w:val="right"/>
              <w:rPr>
                <w:rFonts w:ascii="Arial Narrow" w:hAnsi="Arial Narrow"/>
                <w:b/>
                <w:sz w:val="22"/>
                <w:szCs w:val="16"/>
                <w:lang w:eastAsia="es-CL"/>
              </w:rPr>
            </w:pPr>
            <w:r>
              <w:rPr>
                <w:rFonts w:ascii="Arial Narrow" w:hAnsi="Arial Narrow"/>
                <w:b/>
                <w:sz w:val="22"/>
                <w:szCs w:val="16"/>
                <w:lang w:eastAsia="es-CL"/>
              </w:rPr>
              <w:t xml:space="preserve">AUDITORIA </w:t>
            </w:r>
            <w:proofErr w:type="spellStart"/>
            <w:r>
              <w:rPr>
                <w:rFonts w:ascii="Arial Narrow" w:hAnsi="Arial Narrow"/>
                <w:b/>
                <w:sz w:val="22"/>
                <w:szCs w:val="16"/>
                <w:lang w:eastAsia="es-CL"/>
              </w:rPr>
              <w:t>N°</w:t>
            </w:r>
            <w:proofErr w:type="spellEnd"/>
            <w:r>
              <w:rPr>
                <w:rFonts w:ascii="Arial Narrow" w:hAnsi="Arial Narrow"/>
                <w:b/>
                <w:sz w:val="22"/>
                <w:szCs w:val="16"/>
                <w:lang w:eastAsia="es-CL"/>
              </w:rPr>
              <w:t>:</w:t>
            </w:r>
          </w:p>
        </w:tc>
        <w:tc>
          <w:tcPr>
            <w:tcW w:w="7650" w:type="dxa"/>
            <w:gridSpan w:val="3"/>
            <w:vAlign w:val="center"/>
          </w:tcPr>
          <w:p w14:paraId="43BCF412" w14:textId="2B9F4DA5" w:rsidR="00374D81" w:rsidRPr="00E90B61" w:rsidRDefault="001E0049" w:rsidP="00E90B61">
            <w:pPr>
              <w:rPr>
                <w:rFonts w:ascii="Arial Narrow" w:hAnsi="Arial Narrow"/>
                <w:sz w:val="22"/>
                <w:szCs w:val="16"/>
                <w:lang w:eastAsia="es-CL"/>
              </w:rPr>
            </w:pPr>
            <w:r>
              <w:rPr>
                <w:rFonts w:ascii="Arial Narrow" w:hAnsi="Arial Narrow"/>
                <w:sz w:val="22"/>
                <w:szCs w:val="16"/>
                <w:lang w:eastAsia="es-CL"/>
              </w:rPr>
              <w:t>3</w:t>
            </w:r>
          </w:p>
        </w:tc>
      </w:tr>
      <w:tr w:rsidR="00374D81" w14:paraId="384F8818" w14:textId="77777777" w:rsidTr="007A73D7">
        <w:trPr>
          <w:trHeight w:val="440"/>
        </w:trPr>
        <w:tc>
          <w:tcPr>
            <w:tcW w:w="1818" w:type="dxa"/>
            <w:vAlign w:val="center"/>
          </w:tcPr>
          <w:p w14:paraId="7867FDA9" w14:textId="77777777" w:rsidR="00374D81" w:rsidRDefault="00374D81" w:rsidP="002908CB">
            <w:pPr>
              <w:jc w:val="right"/>
              <w:rPr>
                <w:rFonts w:ascii="Arial Narrow" w:hAnsi="Arial Narrow"/>
                <w:b/>
                <w:sz w:val="22"/>
                <w:szCs w:val="16"/>
                <w:lang w:eastAsia="es-CL"/>
              </w:rPr>
            </w:pPr>
            <w:r>
              <w:rPr>
                <w:rFonts w:ascii="Arial Narrow" w:hAnsi="Arial Narrow"/>
                <w:b/>
                <w:sz w:val="22"/>
                <w:szCs w:val="16"/>
                <w:lang w:eastAsia="es-CL"/>
              </w:rPr>
              <w:t>AUDITOR JEFE:</w:t>
            </w:r>
          </w:p>
        </w:tc>
        <w:tc>
          <w:tcPr>
            <w:tcW w:w="7650" w:type="dxa"/>
            <w:gridSpan w:val="3"/>
            <w:vAlign w:val="center"/>
          </w:tcPr>
          <w:p w14:paraId="487B2BE3" w14:textId="4AD1BCAB" w:rsidR="00374D81" w:rsidRPr="00E90B61" w:rsidRDefault="00B001D3" w:rsidP="00E90B61">
            <w:pPr>
              <w:rPr>
                <w:rFonts w:ascii="Arial Narrow" w:hAnsi="Arial Narrow"/>
                <w:sz w:val="22"/>
                <w:szCs w:val="16"/>
                <w:lang w:eastAsia="es-CL"/>
              </w:rPr>
            </w:pPr>
            <w:r>
              <w:rPr>
                <w:rFonts w:ascii="Arial Narrow" w:hAnsi="Arial Narrow"/>
                <w:sz w:val="22"/>
                <w:szCs w:val="16"/>
                <w:lang w:eastAsia="es-CL"/>
              </w:rPr>
              <w:t>Natacha Jerez</w:t>
            </w:r>
          </w:p>
        </w:tc>
      </w:tr>
      <w:tr w:rsidR="00EB36C0" w14:paraId="53D6BB52" w14:textId="77777777" w:rsidTr="00EB36C0">
        <w:trPr>
          <w:trHeight w:val="665"/>
        </w:trPr>
        <w:tc>
          <w:tcPr>
            <w:tcW w:w="1818" w:type="dxa"/>
            <w:vAlign w:val="center"/>
          </w:tcPr>
          <w:p w14:paraId="5E24D862" w14:textId="77777777" w:rsidR="00EB36C0" w:rsidRDefault="00EB36C0" w:rsidP="002908CB">
            <w:pPr>
              <w:jc w:val="right"/>
              <w:rPr>
                <w:rFonts w:ascii="Arial Narrow" w:hAnsi="Arial Narrow"/>
                <w:b/>
                <w:sz w:val="22"/>
                <w:szCs w:val="16"/>
                <w:lang w:eastAsia="es-CL"/>
              </w:rPr>
            </w:pPr>
            <w:r>
              <w:rPr>
                <w:rFonts w:ascii="Arial Narrow" w:hAnsi="Arial Narrow"/>
                <w:b/>
                <w:sz w:val="22"/>
                <w:szCs w:val="16"/>
                <w:lang w:eastAsia="es-CL"/>
              </w:rPr>
              <w:t>AUDITOR ACOMPAÑANTE:</w:t>
            </w:r>
          </w:p>
        </w:tc>
        <w:tc>
          <w:tcPr>
            <w:tcW w:w="7650" w:type="dxa"/>
            <w:gridSpan w:val="3"/>
            <w:vAlign w:val="center"/>
          </w:tcPr>
          <w:p w14:paraId="468E155F" w14:textId="6B3FDB8A" w:rsidR="00EB36C0" w:rsidRPr="00E90B61" w:rsidRDefault="00B001D3" w:rsidP="00E90B61">
            <w:pPr>
              <w:rPr>
                <w:rFonts w:ascii="Arial Narrow" w:hAnsi="Arial Narrow"/>
                <w:sz w:val="22"/>
                <w:szCs w:val="16"/>
                <w:lang w:eastAsia="es-CL"/>
              </w:rPr>
            </w:pPr>
            <w:r>
              <w:rPr>
                <w:rFonts w:ascii="Arial Narrow" w:hAnsi="Arial Narrow"/>
                <w:sz w:val="22"/>
                <w:szCs w:val="16"/>
                <w:lang w:eastAsia="es-CL"/>
              </w:rPr>
              <w:t>N-A</w:t>
            </w:r>
          </w:p>
        </w:tc>
      </w:tr>
      <w:tr w:rsidR="00EB36C0" w14:paraId="7CAE7925" w14:textId="77777777" w:rsidTr="00432FFB">
        <w:trPr>
          <w:trHeight w:val="575"/>
        </w:trPr>
        <w:tc>
          <w:tcPr>
            <w:tcW w:w="1818" w:type="dxa"/>
            <w:vAlign w:val="center"/>
          </w:tcPr>
          <w:p w14:paraId="6FDD2283" w14:textId="77777777" w:rsidR="00EB36C0" w:rsidRPr="002012F9" w:rsidRDefault="00EB36C0" w:rsidP="007A73D7">
            <w:pPr>
              <w:jc w:val="center"/>
              <w:rPr>
                <w:rFonts w:ascii="Arial Narrow" w:eastAsia="ヒラギノ角ゴ Pro W3" w:hAnsi="Arial Narrow"/>
                <w:b/>
                <w:color w:val="000000"/>
                <w:lang w:val="es-ES_tradnl" w:eastAsia="en-US"/>
              </w:rPr>
            </w:pPr>
            <w:r>
              <w:rPr>
                <w:rFonts w:ascii="Arial Narrow" w:eastAsia="ヒラギノ角ゴ Pro W3" w:hAnsi="Arial Narrow"/>
                <w:b/>
                <w:color w:val="000000"/>
                <w:lang w:val="es-ES_tradnl" w:eastAsia="en-US"/>
              </w:rPr>
              <w:t>FECHA</w:t>
            </w:r>
          </w:p>
        </w:tc>
        <w:tc>
          <w:tcPr>
            <w:tcW w:w="1260" w:type="dxa"/>
            <w:vAlign w:val="center"/>
          </w:tcPr>
          <w:p w14:paraId="1181E0BF" w14:textId="77777777" w:rsidR="00EB36C0" w:rsidRDefault="00EB36C0" w:rsidP="002908CB">
            <w:pPr>
              <w:jc w:val="center"/>
              <w:rPr>
                <w:rFonts w:ascii="Arial Narrow" w:eastAsia="ヒラギノ角ゴ Pro W3" w:hAnsi="Arial Narrow"/>
                <w:b/>
                <w:color w:val="000000"/>
                <w:lang w:val="es-ES_tradnl" w:eastAsia="en-US"/>
              </w:rPr>
            </w:pPr>
            <w:r>
              <w:rPr>
                <w:rFonts w:ascii="Arial Narrow" w:eastAsia="ヒラギノ角ゴ Pro W3" w:hAnsi="Arial Narrow"/>
                <w:b/>
                <w:color w:val="000000"/>
                <w:lang w:val="es-ES_tradnl" w:eastAsia="en-US"/>
              </w:rPr>
              <w:t>HORA</w:t>
            </w:r>
          </w:p>
        </w:tc>
        <w:tc>
          <w:tcPr>
            <w:tcW w:w="2020" w:type="dxa"/>
            <w:vAlign w:val="center"/>
          </w:tcPr>
          <w:p w14:paraId="3E97BB41" w14:textId="77777777" w:rsidR="00EB36C0" w:rsidRDefault="00EB36C0" w:rsidP="002908CB">
            <w:pPr>
              <w:jc w:val="center"/>
              <w:rPr>
                <w:rFonts w:ascii="Arial Narrow" w:hAnsi="Arial Narrow" w:cs="Arial"/>
                <w:b/>
              </w:rPr>
            </w:pPr>
            <w:r>
              <w:rPr>
                <w:rFonts w:ascii="Arial Narrow" w:hAnsi="Arial Narrow" w:cs="Arial"/>
                <w:b/>
              </w:rPr>
              <w:t>PERSONAL A ENTREVISTAR</w:t>
            </w:r>
          </w:p>
        </w:tc>
        <w:tc>
          <w:tcPr>
            <w:tcW w:w="4370" w:type="dxa"/>
            <w:vAlign w:val="center"/>
          </w:tcPr>
          <w:p w14:paraId="5DF78B79" w14:textId="217B10C7" w:rsidR="00EB36C0" w:rsidRPr="002012F9" w:rsidRDefault="00432FFB" w:rsidP="00432FFB">
            <w:pPr>
              <w:rPr>
                <w:rFonts w:ascii="Arial Narrow" w:eastAsia="ヒラギノ角ゴ Pro W3" w:hAnsi="Arial Narrow"/>
                <w:b/>
                <w:color w:val="000000"/>
                <w:lang w:val="es-ES_tradnl" w:eastAsia="en-US"/>
              </w:rPr>
            </w:pPr>
            <w:r>
              <w:rPr>
                <w:rFonts w:ascii="Arial Narrow" w:hAnsi="Arial Narrow" w:cs="Arial"/>
                <w:b/>
              </w:rPr>
              <w:t>REQUISITOS / ACTIVIDAD</w:t>
            </w:r>
          </w:p>
        </w:tc>
      </w:tr>
      <w:tr w:rsidR="00EB36C0" w14:paraId="64D642C4" w14:textId="77777777" w:rsidTr="00432FFB">
        <w:trPr>
          <w:trHeight w:val="791"/>
        </w:trPr>
        <w:tc>
          <w:tcPr>
            <w:tcW w:w="1818" w:type="dxa"/>
            <w:vAlign w:val="center"/>
          </w:tcPr>
          <w:p w14:paraId="4C6A78A0" w14:textId="34C12FB9" w:rsidR="00EB36C0" w:rsidRPr="00432960" w:rsidRDefault="001C0E24" w:rsidP="00633EB6">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09</w:t>
            </w:r>
            <w:r w:rsidR="00B001D3">
              <w:rPr>
                <w:rFonts w:ascii="Arial Narrow" w:eastAsia="ヒラギノ角ゴ Pro W3" w:hAnsi="Arial Narrow"/>
                <w:color w:val="000000"/>
                <w:lang w:val="es-ES_tradnl" w:eastAsia="en-US"/>
              </w:rPr>
              <w:t>/0</w:t>
            </w:r>
            <w:r>
              <w:rPr>
                <w:rFonts w:ascii="Arial Narrow" w:eastAsia="ヒラギノ角ゴ Pro W3" w:hAnsi="Arial Narrow"/>
                <w:color w:val="000000"/>
                <w:lang w:val="es-ES_tradnl" w:eastAsia="en-US"/>
              </w:rPr>
              <w:t>8</w:t>
            </w:r>
            <w:r w:rsidR="00B001D3">
              <w:rPr>
                <w:rFonts w:ascii="Arial Narrow" w:eastAsia="ヒラギノ角ゴ Pro W3" w:hAnsi="Arial Narrow"/>
                <w:color w:val="000000"/>
                <w:lang w:val="es-ES_tradnl" w:eastAsia="en-US"/>
              </w:rPr>
              <w:t>/2022</w:t>
            </w:r>
          </w:p>
        </w:tc>
        <w:tc>
          <w:tcPr>
            <w:tcW w:w="1260" w:type="dxa"/>
            <w:vAlign w:val="center"/>
          </w:tcPr>
          <w:p w14:paraId="2BA27974" w14:textId="05E69C5A" w:rsidR="00EB36C0" w:rsidRPr="00432960" w:rsidRDefault="00B001D3" w:rsidP="002908CB">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w:t>
            </w:r>
            <w:r w:rsidR="004D7DC5">
              <w:rPr>
                <w:rFonts w:ascii="Arial Narrow" w:eastAsia="ヒラギノ角ゴ Pro W3" w:hAnsi="Arial Narrow"/>
                <w:color w:val="000000"/>
                <w:lang w:val="es-ES_tradnl" w:eastAsia="en-US"/>
              </w:rPr>
              <w:t>1</w:t>
            </w:r>
            <w:r>
              <w:rPr>
                <w:rFonts w:ascii="Arial Narrow" w:eastAsia="ヒラギノ角ゴ Pro W3" w:hAnsi="Arial Narrow"/>
                <w:color w:val="000000"/>
                <w:lang w:val="es-ES_tradnl" w:eastAsia="en-US"/>
              </w:rPr>
              <w:t>.</w:t>
            </w:r>
            <w:r w:rsidR="004D7DC5">
              <w:rPr>
                <w:rFonts w:ascii="Arial Narrow" w:eastAsia="ヒラギノ角ゴ Pro W3" w:hAnsi="Arial Narrow"/>
                <w:color w:val="000000"/>
                <w:lang w:val="es-ES_tradnl" w:eastAsia="en-US"/>
              </w:rPr>
              <w:t>10</w:t>
            </w:r>
          </w:p>
        </w:tc>
        <w:tc>
          <w:tcPr>
            <w:tcW w:w="2020" w:type="dxa"/>
            <w:vAlign w:val="center"/>
          </w:tcPr>
          <w:p w14:paraId="6BDC2120" w14:textId="66432598" w:rsidR="000B415A" w:rsidRPr="00432960" w:rsidRDefault="001E0049" w:rsidP="002908CB">
            <w:pPr>
              <w:jc w:val="center"/>
              <w:rPr>
                <w:rFonts w:ascii="Arial Narrow" w:hAnsi="Arial Narrow" w:cs="Arial"/>
              </w:rPr>
            </w:pPr>
            <w:r>
              <w:rPr>
                <w:rFonts w:ascii="Arial Narrow" w:hAnsi="Arial Narrow" w:cs="Arial"/>
              </w:rPr>
              <w:t>Alvaro Fredes</w:t>
            </w:r>
          </w:p>
        </w:tc>
        <w:tc>
          <w:tcPr>
            <w:tcW w:w="4370" w:type="dxa"/>
            <w:vAlign w:val="center"/>
          </w:tcPr>
          <w:p w14:paraId="76EFB3EB" w14:textId="5B4D187D" w:rsidR="00EB36C0" w:rsidRPr="00432960" w:rsidRDefault="00B001D3" w:rsidP="00432FFB">
            <w:pPr>
              <w:rPr>
                <w:rFonts w:ascii="Arial Narrow" w:hAnsi="Arial Narrow" w:cs="Arial"/>
              </w:rPr>
            </w:pPr>
            <w:r>
              <w:rPr>
                <w:rFonts w:ascii="Arial Narrow" w:hAnsi="Arial Narrow" w:cs="Arial"/>
              </w:rPr>
              <w:t>Reunión de inicio</w:t>
            </w:r>
          </w:p>
        </w:tc>
      </w:tr>
      <w:tr w:rsidR="001C0E24" w14:paraId="72E5E028" w14:textId="77777777" w:rsidTr="007361B9">
        <w:trPr>
          <w:trHeight w:val="791"/>
        </w:trPr>
        <w:tc>
          <w:tcPr>
            <w:tcW w:w="1818" w:type="dxa"/>
          </w:tcPr>
          <w:p w14:paraId="0ACC57E9" w14:textId="589EBE18" w:rsidR="001C0E24" w:rsidRPr="00432960"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4D6041B7" w14:textId="055FA3A5" w:rsidR="001C0E24" w:rsidRPr="00432960" w:rsidRDefault="001C0E24" w:rsidP="001C0E24">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11:56</w:t>
            </w:r>
          </w:p>
        </w:tc>
        <w:tc>
          <w:tcPr>
            <w:tcW w:w="2020" w:type="dxa"/>
            <w:vAlign w:val="center"/>
          </w:tcPr>
          <w:p w14:paraId="00C5F695" w14:textId="7A3ACD1C" w:rsidR="001C0E24" w:rsidRPr="00432960" w:rsidRDefault="001C0E24" w:rsidP="001C0E24">
            <w:pPr>
              <w:jc w:val="center"/>
              <w:rPr>
                <w:rFonts w:ascii="Arial Narrow" w:hAnsi="Arial Narrow" w:cs="Arial"/>
              </w:rPr>
            </w:pPr>
            <w:r>
              <w:rPr>
                <w:rFonts w:ascii="Arial Narrow" w:hAnsi="Arial Narrow" w:cs="Arial"/>
              </w:rPr>
              <w:t>Ruth Panda</w:t>
            </w:r>
          </w:p>
        </w:tc>
        <w:tc>
          <w:tcPr>
            <w:tcW w:w="4370" w:type="dxa"/>
            <w:vAlign w:val="center"/>
          </w:tcPr>
          <w:p w14:paraId="45915139" w14:textId="71FB0ED5" w:rsidR="001C0E24" w:rsidRPr="00432960" w:rsidRDefault="001C0E24" w:rsidP="001C0E24">
            <w:pPr>
              <w:rPr>
                <w:rFonts w:ascii="Arial Narrow" w:hAnsi="Arial Narrow" w:cs="Arial"/>
              </w:rPr>
            </w:pPr>
            <w:r>
              <w:rPr>
                <w:rFonts w:ascii="Arial Narrow" w:hAnsi="Arial Narrow" w:cs="Arial"/>
              </w:rPr>
              <w:t>Recepción: control de accesos, control de visitas, cámaras de seguridad</w:t>
            </w:r>
          </w:p>
        </w:tc>
      </w:tr>
      <w:tr w:rsidR="001C0E24" w14:paraId="6A217CED" w14:textId="77777777" w:rsidTr="007361B9">
        <w:trPr>
          <w:trHeight w:val="487"/>
        </w:trPr>
        <w:tc>
          <w:tcPr>
            <w:tcW w:w="1818" w:type="dxa"/>
          </w:tcPr>
          <w:p w14:paraId="2C1536B2" w14:textId="6980BCAA" w:rsidR="001C0E24" w:rsidRPr="00432960"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62AF1F85" w14:textId="509C6EF9" w:rsidR="001C0E24" w:rsidRPr="00432960" w:rsidRDefault="001C0E24" w:rsidP="001C0E24">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12:27</w:t>
            </w:r>
          </w:p>
        </w:tc>
        <w:tc>
          <w:tcPr>
            <w:tcW w:w="2020" w:type="dxa"/>
            <w:vAlign w:val="center"/>
          </w:tcPr>
          <w:p w14:paraId="3E242021" w14:textId="3A07793E" w:rsidR="001C0E24" w:rsidRPr="00432960" w:rsidRDefault="001C0E24" w:rsidP="001C0E24">
            <w:pPr>
              <w:jc w:val="center"/>
              <w:rPr>
                <w:rFonts w:ascii="Arial Narrow" w:hAnsi="Arial Narrow" w:cs="Arial"/>
              </w:rPr>
            </w:pPr>
            <w:r>
              <w:rPr>
                <w:rFonts w:ascii="Arial Narrow" w:hAnsi="Arial Narrow" w:cs="Arial"/>
              </w:rPr>
              <w:t>Marisol González</w:t>
            </w:r>
          </w:p>
        </w:tc>
        <w:tc>
          <w:tcPr>
            <w:tcW w:w="4370" w:type="dxa"/>
            <w:vAlign w:val="center"/>
          </w:tcPr>
          <w:p w14:paraId="0AF167A3" w14:textId="1EBBCCEF" w:rsidR="001C0E24" w:rsidRPr="00432960" w:rsidRDefault="001C0E24" w:rsidP="001C0E24">
            <w:pPr>
              <w:rPr>
                <w:rFonts w:ascii="Arial Narrow" w:hAnsi="Arial Narrow" w:cs="Arial"/>
              </w:rPr>
            </w:pPr>
            <w:r>
              <w:rPr>
                <w:rFonts w:ascii="Arial Narrow" w:hAnsi="Arial Narrow" w:cs="Arial"/>
              </w:rPr>
              <w:t>Plan de emergencia</w:t>
            </w:r>
          </w:p>
        </w:tc>
      </w:tr>
      <w:tr w:rsidR="001C0E24" w14:paraId="5AAEA872" w14:textId="77777777" w:rsidTr="007361B9">
        <w:trPr>
          <w:trHeight w:val="791"/>
        </w:trPr>
        <w:tc>
          <w:tcPr>
            <w:tcW w:w="1818" w:type="dxa"/>
          </w:tcPr>
          <w:p w14:paraId="21C29074" w14:textId="4E47167C" w:rsidR="001C0E24" w:rsidRPr="00432960"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0320861E" w14:textId="20CFFC0C" w:rsidR="001C0E24" w:rsidRPr="00432960" w:rsidRDefault="001C0E24" w:rsidP="001C0E24">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13:00</w:t>
            </w:r>
          </w:p>
        </w:tc>
        <w:tc>
          <w:tcPr>
            <w:tcW w:w="2020" w:type="dxa"/>
            <w:vAlign w:val="center"/>
          </w:tcPr>
          <w:p w14:paraId="11C5D583" w14:textId="15DDA33E" w:rsidR="001C0E24" w:rsidRPr="00432960" w:rsidRDefault="001C0E24" w:rsidP="001C0E24">
            <w:pPr>
              <w:jc w:val="center"/>
              <w:rPr>
                <w:rFonts w:ascii="Arial Narrow" w:hAnsi="Arial Narrow" w:cs="Arial"/>
              </w:rPr>
            </w:pPr>
          </w:p>
        </w:tc>
        <w:tc>
          <w:tcPr>
            <w:tcW w:w="4370" w:type="dxa"/>
            <w:vAlign w:val="center"/>
          </w:tcPr>
          <w:p w14:paraId="3296B51B" w14:textId="02D6C334" w:rsidR="001C0E24" w:rsidRPr="00432960" w:rsidRDefault="001C0E24" w:rsidP="001C0E24">
            <w:pPr>
              <w:rPr>
                <w:rFonts w:ascii="Arial Narrow" w:hAnsi="Arial Narrow" w:cs="Arial"/>
              </w:rPr>
            </w:pPr>
            <w:r>
              <w:rPr>
                <w:rFonts w:ascii="Arial Narrow" w:hAnsi="Arial Narrow" w:cs="Arial"/>
              </w:rPr>
              <w:t>Archivo: Gestión documental de carpetas aduaneras8prestamos, retiros, almacenamiento)</w:t>
            </w:r>
          </w:p>
        </w:tc>
      </w:tr>
      <w:tr w:rsidR="001C0E24" w14:paraId="773E409F" w14:textId="77777777" w:rsidTr="007361B9">
        <w:trPr>
          <w:trHeight w:val="656"/>
        </w:trPr>
        <w:tc>
          <w:tcPr>
            <w:tcW w:w="1818" w:type="dxa"/>
          </w:tcPr>
          <w:p w14:paraId="28CA208C" w14:textId="7C356409" w:rsidR="001C0E24" w:rsidRPr="00432960"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6D4F70E0" w14:textId="6D2D852F" w:rsidR="001C0E24" w:rsidRDefault="001C0E24" w:rsidP="001C0E24">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13:30</w:t>
            </w:r>
          </w:p>
        </w:tc>
        <w:tc>
          <w:tcPr>
            <w:tcW w:w="2020" w:type="dxa"/>
            <w:vAlign w:val="center"/>
          </w:tcPr>
          <w:p w14:paraId="1BAA2F4C" w14:textId="40CE0EC7" w:rsidR="001C0E24" w:rsidRDefault="001C0E24" w:rsidP="001C0E24">
            <w:pPr>
              <w:jc w:val="center"/>
              <w:rPr>
                <w:rFonts w:ascii="Arial Narrow" w:hAnsi="Arial Narrow" w:cs="Arial"/>
              </w:rPr>
            </w:pPr>
            <w:r>
              <w:rPr>
                <w:rFonts w:ascii="Arial Narrow" w:hAnsi="Arial Narrow" w:cs="Arial"/>
              </w:rPr>
              <w:t>Alvaro Fredes</w:t>
            </w:r>
          </w:p>
        </w:tc>
        <w:tc>
          <w:tcPr>
            <w:tcW w:w="4370" w:type="dxa"/>
            <w:vAlign w:val="center"/>
          </w:tcPr>
          <w:p w14:paraId="6AE53C11" w14:textId="0EF7A2DE" w:rsidR="001C0E24" w:rsidRDefault="001C0E24" w:rsidP="001C0E24">
            <w:pPr>
              <w:rPr>
                <w:rFonts w:ascii="Arial Narrow" w:hAnsi="Arial Narrow" w:cs="Arial"/>
              </w:rPr>
            </w:pPr>
            <w:r>
              <w:rPr>
                <w:rFonts w:ascii="Arial Narrow" w:hAnsi="Arial Narrow" w:cs="Arial"/>
              </w:rPr>
              <w:t xml:space="preserve">Infraestructura: cámaras de vigilancia, control perimetral interno y externo, planos </w:t>
            </w:r>
          </w:p>
        </w:tc>
      </w:tr>
      <w:tr w:rsidR="001C0E24" w14:paraId="25950D83" w14:textId="77777777" w:rsidTr="007361B9">
        <w:trPr>
          <w:trHeight w:val="656"/>
        </w:trPr>
        <w:tc>
          <w:tcPr>
            <w:tcW w:w="1818" w:type="dxa"/>
          </w:tcPr>
          <w:p w14:paraId="097F27AA" w14:textId="1EE5DA4A" w:rsidR="001C0E24"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6E21615F" w14:textId="17FA0022" w:rsidR="001C0E24" w:rsidRDefault="001C0E24" w:rsidP="001C0E24">
            <w:pPr>
              <w:jc w:val="cente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13:35</w:t>
            </w:r>
          </w:p>
        </w:tc>
        <w:tc>
          <w:tcPr>
            <w:tcW w:w="2020" w:type="dxa"/>
            <w:vAlign w:val="center"/>
          </w:tcPr>
          <w:p w14:paraId="11A177B2" w14:textId="3061CCBB" w:rsidR="001C0E24" w:rsidRDefault="001C0E24" w:rsidP="001C0E24">
            <w:pPr>
              <w:jc w:val="center"/>
              <w:rPr>
                <w:rFonts w:ascii="Arial Narrow" w:hAnsi="Arial Narrow" w:cs="Arial"/>
              </w:rPr>
            </w:pPr>
            <w:r>
              <w:rPr>
                <w:rFonts w:ascii="Arial Narrow" w:hAnsi="Arial Narrow" w:cs="Arial"/>
              </w:rPr>
              <w:t>N-A</w:t>
            </w:r>
          </w:p>
        </w:tc>
        <w:tc>
          <w:tcPr>
            <w:tcW w:w="4370" w:type="dxa"/>
            <w:vAlign w:val="center"/>
          </w:tcPr>
          <w:p w14:paraId="7A7996A4" w14:textId="6DD9143B" w:rsidR="001C0E24" w:rsidRDefault="001C0E24" w:rsidP="001C0E24">
            <w:pPr>
              <w:rPr>
                <w:rFonts w:ascii="Arial Narrow" w:hAnsi="Arial Narrow" w:cs="Arial"/>
              </w:rPr>
            </w:pPr>
            <w:r>
              <w:rPr>
                <w:rFonts w:ascii="Arial Narrow" w:hAnsi="Arial Narrow" w:cs="Arial"/>
              </w:rPr>
              <w:t>Revisión de la auditora</w:t>
            </w:r>
          </w:p>
        </w:tc>
      </w:tr>
      <w:tr w:rsidR="001C0E24" w14:paraId="3D305788" w14:textId="77777777" w:rsidTr="007361B9">
        <w:trPr>
          <w:trHeight w:val="656"/>
        </w:trPr>
        <w:tc>
          <w:tcPr>
            <w:tcW w:w="1818" w:type="dxa"/>
          </w:tcPr>
          <w:p w14:paraId="6149D5DF" w14:textId="1516C7BE" w:rsidR="001C0E24" w:rsidRDefault="001C0E24" w:rsidP="001C0E24">
            <w:pPr>
              <w:jc w:val="center"/>
              <w:rPr>
                <w:rFonts w:ascii="Arial Narrow" w:eastAsia="ヒラギノ角ゴ Pro W3" w:hAnsi="Arial Narrow"/>
                <w:color w:val="000000"/>
                <w:lang w:val="es-ES_tradnl" w:eastAsia="en-US"/>
              </w:rPr>
            </w:pPr>
            <w:r w:rsidRPr="008E4EFE">
              <w:rPr>
                <w:rFonts w:ascii="Arial Narrow" w:eastAsia="ヒラギノ角ゴ Pro W3" w:hAnsi="Arial Narrow"/>
                <w:color w:val="000000"/>
                <w:lang w:val="es-ES_tradnl" w:eastAsia="en-US"/>
              </w:rPr>
              <w:t>09/08/2022</w:t>
            </w:r>
          </w:p>
        </w:tc>
        <w:tc>
          <w:tcPr>
            <w:tcW w:w="1260" w:type="dxa"/>
            <w:vAlign w:val="center"/>
          </w:tcPr>
          <w:p w14:paraId="689EC2EC" w14:textId="319B87A2" w:rsidR="001C0E24" w:rsidRDefault="001C0E24" w:rsidP="001C0E24">
            <w:pPr>
              <w:rPr>
                <w:rFonts w:ascii="Arial Narrow" w:eastAsia="ヒラギノ角ゴ Pro W3" w:hAnsi="Arial Narrow"/>
                <w:color w:val="000000"/>
                <w:lang w:val="es-ES_tradnl" w:eastAsia="en-US"/>
              </w:rPr>
            </w:pPr>
            <w:r>
              <w:rPr>
                <w:rFonts w:ascii="Arial Narrow" w:eastAsia="ヒラギノ角ゴ Pro W3" w:hAnsi="Arial Narrow"/>
                <w:color w:val="000000"/>
                <w:lang w:val="es-ES_tradnl" w:eastAsia="en-US"/>
              </w:rPr>
              <w:t>13:45</w:t>
            </w:r>
          </w:p>
        </w:tc>
        <w:tc>
          <w:tcPr>
            <w:tcW w:w="2020" w:type="dxa"/>
            <w:vAlign w:val="center"/>
          </w:tcPr>
          <w:p w14:paraId="2DA8BBB1" w14:textId="4B0003F4" w:rsidR="001C0E24" w:rsidRDefault="001C0E24" w:rsidP="001C0E24">
            <w:pPr>
              <w:jc w:val="center"/>
              <w:rPr>
                <w:rFonts w:ascii="Arial Narrow" w:hAnsi="Arial Narrow" w:cs="Arial"/>
              </w:rPr>
            </w:pPr>
            <w:r>
              <w:rPr>
                <w:rFonts w:ascii="Arial Narrow" w:hAnsi="Arial Narrow" w:cs="Arial"/>
              </w:rPr>
              <w:t>Marisol González, Alvaro Fredes, Ruth Panta</w:t>
            </w:r>
          </w:p>
        </w:tc>
        <w:tc>
          <w:tcPr>
            <w:tcW w:w="4370" w:type="dxa"/>
            <w:vAlign w:val="center"/>
          </w:tcPr>
          <w:p w14:paraId="3D35349E" w14:textId="23B09BFC" w:rsidR="001C0E24" w:rsidRDefault="001C0E24" w:rsidP="001C0E24">
            <w:pPr>
              <w:rPr>
                <w:rFonts w:ascii="Arial Narrow" w:hAnsi="Arial Narrow" w:cs="Arial"/>
              </w:rPr>
            </w:pPr>
            <w:r>
              <w:rPr>
                <w:rFonts w:ascii="Arial Narrow" w:hAnsi="Arial Narrow" w:cs="Arial"/>
              </w:rPr>
              <w:t>Reunión de cierre</w:t>
            </w:r>
          </w:p>
        </w:tc>
      </w:tr>
    </w:tbl>
    <w:p w14:paraId="2A421C0F" w14:textId="77777777" w:rsidR="00EB36C0" w:rsidRDefault="00EB36C0" w:rsidP="007A73D7">
      <w:pPr>
        <w:pStyle w:val="Prrafodelista"/>
        <w:rPr>
          <w:rFonts w:ascii="Arial Narrow" w:eastAsia="ヒラギノ角ゴ Pro W3" w:hAnsi="Arial Narrow"/>
          <w:b/>
          <w:color w:val="000000"/>
          <w:lang w:val="es-ES_tradnl" w:eastAsia="en-US"/>
        </w:rPr>
      </w:pPr>
    </w:p>
    <w:p w14:paraId="453B2E83" w14:textId="77777777" w:rsidR="00120FF3" w:rsidRDefault="00120FF3">
      <w:pPr>
        <w:rPr>
          <w:rFonts w:ascii="Arial Narrow" w:eastAsia="ヒラギノ角ゴ Pro W3" w:hAnsi="Arial Narrow"/>
          <w:b/>
          <w:color w:val="000000"/>
          <w:lang w:val="es-ES_tradnl" w:eastAsia="en-US"/>
        </w:rPr>
      </w:pPr>
      <w:r>
        <w:rPr>
          <w:rFonts w:ascii="Arial Narrow" w:eastAsia="ヒラギノ角ゴ Pro W3" w:hAnsi="Arial Narrow"/>
          <w:b/>
          <w:color w:val="000000"/>
          <w:lang w:val="es-ES_tradnl" w:eastAsia="en-US"/>
        </w:rPr>
        <w:br w:type="page"/>
      </w:r>
    </w:p>
    <w:p w14:paraId="73793E08" w14:textId="77777777" w:rsidR="00C249F1" w:rsidRPr="00C249F1" w:rsidRDefault="00C249F1" w:rsidP="00C249F1">
      <w:pPr>
        <w:rPr>
          <w:rFonts w:ascii="Arial Narrow" w:eastAsia="ヒラギノ角ゴ Pro W3" w:hAnsi="Arial Narrow"/>
          <w:b/>
          <w:color w:val="000000"/>
          <w:lang w:val="es-ES_tradnl" w:eastAsia="en-US"/>
        </w:rPr>
      </w:pPr>
    </w:p>
    <w:p w14:paraId="5E4836A7" w14:textId="77777777" w:rsidR="003B50E7" w:rsidRDefault="003B50E7" w:rsidP="003B50E7">
      <w:pPr>
        <w:pStyle w:val="Prrafodelista"/>
        <w:rPr>
          <w:rFonts w:ascii="Arial Narrow" w:eastAsia="ヒラギノ角ゴ Pro W3" w:hAnsi="Arial Narrow"/>
          <w:b/>
          <w:color w:val="000000"/>
          <w:lang w:val="es-ES_tradnl" w:eastAsia="en-US"/>
        </w:rPr>
      </w:pPr>
    </w:p>
    <w:tbl>
      <w:tblPr>
        <w:tblStyle w:val="Tablaconcuadrcula"/>
        <w:tblW w:w="10063" w:type="dxa"/>
        <w:tblLayout w:type="fixed"/>
        <w:tblLook w:val="04A0" w:firstRow="1" w:lastRow="0" w:firstColumn="1" w:lastColumn="0" w:noHBand="0" w:noVBand="1"/>
      </w:tblPr>
      <w:tblGrid>
        <w:gridCol w:w="2628"/>
        <w:gridCol w:w="2610"/>
        <w:gridCol w:w="30"/>
        <w:gridCol w:w="1915"/>
        <w:gridCol w:w="35"/>
        <w:gridCol w:w="2845"/>
      </w:tblGrid>
      <w:tr w:rsidR="00EA5FD2" w14:paraId="38CFA619" w14:textId="77777777" w:rsidTr="008A3C53">
        <w:trPr>
          <w:trHeight w:val="458"/>
        </w:trPr>
        <w:tc>
          <w:tcPr>
            <w:tcW w:w="10063" w:type="dxa"/>
            <w:gridSpan w:val="6"/>
            <w:vAlign w:val="center"/>
          </w:tcPr>
          <w:p w14:paraId="136585EE" w14:textId="77777777" w:rsidR="00EA5FD2" w:rsidRDefault="00EA5FD2" w:rsidP="002908CB">
            <w:pPr>
              <w:jc w:val="center"/>
              <w:rPr>
                <w:rFonts w:ascii="Arial Narrow" w:hAnsi="Arial Narrow"/>
                <w:b/>
                <w:sz w:val="22"/>
                <w:szCs w:val="16"/>
                <w:lang w:eastAsia="es-CL"/>
              </w:rPr>
            </w:pPr>
            <w:r>
              <w:rPr>
                <w:rFonts w:ascii="Arial Narrow" w:hAnsi="Arial Narrow"/>
                <w:b/>
                <w:sz w:val="22"/>
                <w:szCs w:val="16"/>
                <w:lang w:eastAsia="es-CL"/>
              </w:rPr>
              <w:t>INFORME DE AUDITORIA</w:t>
            </w:r>
          </w:p>
        </w:tc>
      </w:tr>
      <w:tr w:rsidR="00EA5FD2" w:rsidRPr="0097162A" w14:paraId="7216523B" w14:textId="77777777" w:rsidTr="008A3C53">
        <w:trPr>
          <w:trHeight w:val="503"/>
        </w:trPr>
        <w:tc>
          <w:tcPr>
            <w:tcW w:w="2628" w:type="dxa"/>
            <w:vAlign w:val="center"/>
          </w:tcPr>
          <w:p w14:paraId="1123CE1F" w14:textId="77777777" w:rsidR="00EA5FD2" w:rsidRPr="0097162A" w:rsidRDefault="00EA5FD2" w:rsidP="002908CB">
            <w:pPr>
              <w:jc w:val="center"/>
              <w:rPr>
                <w:rFonts w:ascii="Arial Narrow" w:hAnsi="Arial Narrow"/>
                <w:b/>
                <w:sz w:val="22"/>
                <w:szCs w:val="16"/>
                <w:lang w:eastAsia="es-CL"/>
              </w:rPr>
            </w:pPr>
            <w:r>
              <w:rPr>
                <w:rFonts w:ascii="Arial Narrow" w:hAnsi="Arial Narrow"/>
                <w:b/>
                <w:sz w:val="22"/>
                <w:szCs w:val="16"/>
                <w:lang w:eastAsia="es-CL"/>
              </w:rPr>
              <w:t xml:space="preserve">AUDITORIA </w:t>
            </w:r>
            <w:proofErr w:type="spellStart"/>
            <w:r>
              <w:rPr>
                <w:rFonts w:ascii="Arial Narrow" w:hAnsi="Arial Narrow"/>
                <w:b/>
                <w:sz w:val="22"/>
                <w:szCs w:val="16"/>
                <w:lang w:eastAsia="es-CL"/>
              </w:rPr>
              <w:t>N°</w:t>
            </w:r>
            <w:proofErr w:type="spellEnd"/>
            <w:r>
              <w:rPr>
                <w:rFonts w:ascii="Arial Narrow" w:hAnsi="Arial Narrow"/>
                <w:b/>
                <w:sz w:val="22"/>
                <w:szCs w:val="16"/>
                <w:lang w:eastAsia="es-CL"/>
              </w:rPr>
              <w:t>:</w:t>
            </w:r>
          </w:p>
        </w:tc>
        <w:tc>
          <w:tcPr>
            <w:tcW w:w="2640" w:type="dxa"/>
            <w:gridSpan w:val="2"/>
            <w:vAlign w:val="center"/>
          </w:tcPr>
          <w:p w14:paraId="25A74837" w14:textId="55C3BE77" w:rsidR="00EA5FD2" w:rsidRPr="0097162A" w:rsidRDefault="001E0049" w:rsidP="002908CB">
            <w:pPr>
              <w:jc w:val="center"/>
              <w:rPr>
                <w:rFonts w:ascii="Arial Narrow" w:hAnsi="Arial Narrow"/>
                <w:b/>
                <w:sz w:val="22"/>
                <w:szCs w:val="16"/>
                <w:lang w:eastAsia="es-CL"/>
              </w:rPr>
            </w:pPr>
            <w:r>
              <w:rPr>
                <w:rFonts w:ascii="Arial Narrow" w:hAnsi="Arial Narrow"/>
                <w:b/>
                <w:sz w:val="22"/>
                <w:szCs w:val="16"/>
                <w:lang w:eastAsia="es-CL"/>
              </w:rPr>
              <w:t>2</w:t>
            </w:r>
          </w:p>
        </w:tc>
        <w:tc>
          <w:tcPr>
            <w:tcW w:w="1950" w:type="dxa"/>
            <w:gridSpan w:val="2"/>
            <w:vAlign w:val="center"/>
          </w:tcPr>
          <w:p w14:paraId="1D8A2E5D" w14:textId="77777777" w:rsidR="00EA5FD2" w:rsidRPr="0097162A" w:rsidRDefault="00EA5FD2" w:rsidP="002908CB">
            <w:pPr>
              <w:jc w:val="center"/>
              <w:rPr>
                <w:rFonts w:ascii="Arial Narrow" w:hAnsi="Arial Narrow"/>
                <w:b/>
                <w:sz w:val="22"/>
                <w:szCs w:val="16"/>
                <w:lang w:eastAsia="es-CL"/>
              </w:rPr>
            </w:pPr>
            <w:r>
              <w:rPr>
                <w:rFonts w:ascii="Arial Narrow" w:hAnsi="Arial Narrow"/>
                <w:b/>
                <w:sz w:val="22"/>
                <w:szCs w:val="16"/>
                <w:lang w:eastAsia="es-CL"/>
              </w:rPr>
              <w:t>FECHA:</w:t>
            </w:r>
          </w:p>
        </w:tc>
        <w:tc>
          <w:tcPr>
            <w:tcW w:w="2845" w:type="dxa"/>
            <w:vAlign w:val="center"/>
          </w:tcPr>
          <w:p w14:paraId="59216B18" w14:textId="6F708E3C" w:rsidR="00EA5FD2" w:rsidRPr="0097162A" w:rsidRDefault="001E0049" w:rsidP="002908CB">
            <w:pPr>
              <w:jc w:val="center"/>
              <w:rPr>
                <w:rFonts w:ascii="Arial Narrow" w:hAnsi="Arial Narrow"/>
                <w:b/>
                <w:sz w:val="22"/>
                <w:szCs w:val="16"/>
                <w:lang w:eastAsia="es-CL"/>
              </w:rPr>
            </w:pPr>
            <w:r>
              <w:rPr>
                <w:rFonts w:ascii="Arial Narrow" w:hAnsi="Arial Narrow"/>
                <w:b/>
                <w:sz w:val="22"/>
                <w:szCs w:val="16"/>
                <w:lang w:eastAsia="es-CL"/>
              </w:rPr>
              <w:t>0</w:t>
            </w:r>
            <w:r w:rsidR="00467669">
              <w:rPr>
                <w:rFonts w:ascii="Arial Narrow" w:hAnsi="Arial Narrow"/>
                <w:b/>
                <w:sz w:val="22"/>
                <w:szCs w:val="16"/>
                <w:lang w:eastAsia="es-CL"/>
              </w:rPr>
              <w:t>8</w:t>
            </w:r>
            <w:r>
              <w:rPr>
                <w:rFonts w:ascii="Arial Narrow" w:hAnsi="Arial Narrow"/>
                <w:b/>
                <w:sz w:val="22"/>
                <w:szCs w:val="16"/>
                <w:lang w:eastAsia="es-CL"/>
              </w:rPr>
              <w:t>/0</w:t>
            </w:r>
            <w:r w:rsidR="00467669">
              <w:rPr>
                <w:rFonts w:ascii="Arial Narrow" w:hAnsi="Arial Narrow"/>
                <w:b/>
                <w:sz w:val="22"/>
                <w:szCs w:val="16"/>
                <w:lang w:eastAsia="es-CL"/>
              </w:rPr>
              <w:t>8</w:t>
            </w:r>
            <w:r w:rsidR="00B70F9F">
              <w:rPr>
                <w:rFonts w:ascii="Arial Narrow" w:hAnsi="Arial Narrow"/>
                <w:b/>
                <w:sz w:val="22"/>
                <w:szCs w:val="16"/>
                <w:lang w:eastAsia="es-CL"/>
              </w:rPr>
              <w:t>/2022</w:t>
            </w:r>
          </w:p>
        </w:tc>
      </w:tr>
      <w:tr w:rsidR="00A13DB5" w:rsidRPr="0097162A" w14:paraId="0AE33D18" w14:textId="77777777" w:rsidTr="008A3C53">
        <w:trPr>
          <w:trHeight w:val="467"/>
        </w:trPr>
        <w:tc>
          <w:tcPr>
            <w:tcW w:w="2628" w:type="dxa"/>
            <w:vAlign w:val="center"/>
          </w:tcPr>
          <w:p w14:paraId="5D5D8B75"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PROCESO:</w:t>
            </w:r>
          </w:p>
        </w:tc>
        <w:tc>
          <w:tcPr>
            <w:tcW w:w="7435" w:type="dxa"/>
            <w:gridSpan w:val="5"/>
            <w:vAlign w:val="center"/>
          </w:tcPr>
          <w:p w14:paraId="68BBE23D" w14:textId="6369B82F" w:rsidR="00A13DB5" w:rsidRPr="0097162A" w:rsidRDefault="00A13DB5" w:rsidP="00A13DB5">
            <w:pPr>
              <w:rPr>
                <w:rFonts w:ascii="Arial Narrow" w:hAnsi="Arial Narrow"/>
                <w:b/>
                <w:sz w:val="22"/>
                <w:szCs w:val="16"/>
                <w:lang w:eastAsia="es-CL"/>
              </w:rPr>
            </w:pPr>
            <w:r>
              <w:rPr>
                <w:rFonts w:ascii="Arial Narrow" w:hAnsi="Arial Narrow"/>
                <w:b/>
                <w:sz w:val="22"/>
                <w:szCs w:val="16"/>
                <w:lang w:eastAsia="es-CL"/>
              </w:rPr>
              <w:t>OFICINA CENTRAL. PROCESOS DE ARCHIVO, RIESGOS, RECEPCION, INFRAESTRUCTURA</w:t>
            </w:r>
            <w:r w:rsidR="005554C0">
              <w:rPr>
                <w:rFonts w:ascii="Arial Narrow" w:hAnsi="Arial Narrow"/>
                <w:b/>
                <w:sz w:val="22"/>
                <w:szCs w:val="16"/>
                <w:lang w:eastAsia="es-CL"/>
              </w:rPr>
              <w:t xml:space="preserve">, </w:t>
            </w:r>
            <w:r w:rsidR="0091763A">
              <w:rPr>
                <w:rFonts w:ascii="Arial Narrow" w:hAnsi="Arial Narrow"/>
                <w:b/>
                <w:sz w:val="22"/>
                <w:szCs w:val="16"/>
                <w:lang w:eastAsia="es-CL"/>
              </w:rPr>
              <w:t>SEGURIDAD DE</w:t>
            </w:r>
            <w:r w:rsidR="005554C0">
              <w:rPr>
                <w:rFonts w:ascii="Arial Narrow" w:hAnsi="Arial Narrow"/>
                <w:b/>
                <w:sz w:val="22"/>
                <w:szCs w:val="16"/>
                <w:lang w:eastAsia="es-CL"/>
              </w:rPr>
              <w:t xml:space="preserve"> LA I NFORMACIÓN, CONTROL DOCUMENTAL</w:t>
            </w:r>
          </w:p>
        </w:tc>
      </w:tr>
      <w:tr w:rsidR="00A13DB5" w:rsidRPr="0097162A" w14:paraId="1FEBC7F9" w14:textId="77777777" w:rsidTr="008A3C53">
        <w:trPr>
          <w:trHeight w:val="467"/>
        </w:trPr>
        <w:tc>
          <w:tcPr>
            <w:tcW w:w="2628" w:type="dxa"/>
            <w:vAlign w:val="center"/>
          </w:tcPr>
          <w:p w14:paraId="4AAB69A8"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AREA:</w:t>
            </w:r>
          </w:p>
        </w:tc>
        <w:tc>
          <w:tcPr>
            <w:tcW w:w="7435" w:type="dxa"/>
            <w:gridSpan w:val="5"/>
            <w:vAlign w:val="center"/>
          </w:tcPr>
          <w:p w14:paraId="2D0124C1" w14:textId="1408EC70" w:rsidR="00A13DB5" w:rsidRPr="0097162A" w:rsidRDefault="00A13DB5" w:rsidP="00A13DB5">
            <w:pPr>
              <w:rPr>
                <w:rFonts w:ascii="Arial Narrow" w:hAnsi="Arial Narrow"/>
                <w:b/>
                <w:sz w:val="22"/>
                <w:szCs w:val="16"/>
                <w:lang w:eastAsia="es-CL"/>
              </w:rPr>
            </w:pPr>
            <w:r>
              <w:rPr>
                <w:rFonts w:ascii="Arial Narrow" w:hAnsi="Arial Narrow"/>
                <w:b/>
                <w:sz w:val="22"/>
                <w:szCs w:val="16"/>
                <w:lang w:eastAsia="es-CL"/>
              </w:rPr>
              <w:t>Casa Matriz</w:t>
            </w:r>
          </w:p>
        </w:tc>
      </w:tr>
      <w:tr w:rsidR="00A13DB5" w:rsidRPr="0097162A" w14:paraId="56BD3259" w14:textId="77777777" w:rsidTr="008A3C53">
        <w:trPr>
          <w:trHeight w:val="566"/>
        </w:trPr>
        <w:tc>
          <w:tcPr>
            <w:tcW w:w="2628" w:type="dxa"/>
            <w:vAlign w:val="center"/>
          </w:tcPr>
          <w:p w14:paraId="3363565A"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AUDITOR JEFE:</w:t>
            </w:r>
          </w:p>
        </w:tc>
        <w:tc>
          <w:tcPr>
            <w:tcW w:w="2610" w:type="dxa"/>
            <w:vAlign w:val="center"/>
          </w:tcPr>
          <w:p w14:paraId="04F48BB2" w14:textId="6BCF89B7" w:rsidR="00A13DB5" w:rsidRPr="0097162A" w:rsidRDefault="00A13DB5" w:rsidP="00A13DB5">
            <w:pPr>
              <w:rPr>
                <w:rFonts w:ascii="Arial Narrow" w:hAnsi="Arial Narrow"/>
                <w:b/>
                <w:sz w:val="22"/>
                <w:szCs w:val="16"/>
                <w:lang w:eastAsia="es-CL"/>
              </w:rPr>
            </w:pPr>
            <w:r>
              <w:rPr>
                <w:rFonts w:ascii="Arial Narrow" w:hAnsi="Arial Narrow"/>
                <w:b/>
                <w:sz w:val="22"/>
                <w:szCs w:val="16"/>
                <w:lang w:eastAsia="es-CL"/>
              </w:rPr>
              <w:t>Natacha Jerez</w:t>
            </w:r>
          </w:p>
        </w:tc>
        <w:tc>
          <w:tcPr>
            <w:tcW w:w="1945" w:type="dxa"/>
            <w:gridSpan w:val="2"/>
            <w:vAlign w:val="center"/>
          </w:tcPr>
          <w:p w14:paraId="349FECB4" w14:textId="77777777" w:rsidR="00A13DB5" w:rsidRPr="0097162A" w:rsidRDefault="00A13DB5" w:rsidP="00A13DB5">
            <w:pPr>
              <w:rPr>
                <w:rFonts w:ascii="Arial Narrow" w:hAnsi="Arial Narrow"/>
                <w:b/>
                <w:sz w:val="22"/>
                <w:szCs w:val="16"/>
                <w:lang w:eastAsia="es-CL"/>
              </w:rPr>
            </w:pPr>
            <w:r>
              <w:rPr>
                <w:rFonts w:ascii="Arial Narrow" w:hAnsi="Arial Narrow"/>
                <w:b/>
                <w:sz w:val="22"/>
                <w:szCs w:val="16"/>
                <w:lang w:eastAsia="es-CL"/>
              </w:rPr>
              <w:t>AUDITOR ACOMPAÑANTE:</w:t>
            </w:r>
          </w:p>
        </w:tc>
        <w:tc>
          <w:tcPr>
            <w:tcW w:w="2880" w:type="dxa"/>
            <w:gridSpan w:val="2"/>
            <w:vAlign w:val="center"/>
          </w:tcPr>
          <w:p w14:paraId="76488257" w14:textId="018ADEBC" w:rsidR="00A13DB5" w:rsidRPr="0097162A" w:rsidRDefault="00A13DB5" w:rsidP="00A13DB5">
            <w:pPr>
              <w:rPr>
                <w:rFonts w:ascii="Arial Narrow" w:hAnsi="Arial Narrow"/>
                <w:b/>
                <w:sz w:val="22"/>
                <w:szCs w:val="16"/>
                <w:lang w:eastAsia="es-CL"/>
              </w:rPr>
            </w:pPr>
            <w:r>
              <w:rPr>
                <w:rFonts w:ascii="Arial Narrow" w:hAnsi="Arial Narrow"/>
                <w:b/>
                <w:sz w:val="22"/>
                <w:szCs w:val="16"/>
                <w:lang w:eastAsia="es-CL"/>
              </w:rPr>
              <w:t>N-A</w:t>
            </w:r>
          </w:p>
        </w:tc>
      </w:tr>
      <w:tr w:rsidR="00A13DB5" w:rsidRPr="0097162A" w14:paraId="588E1B2E" w14:textId="77777777" w:rsidTr="008A3C53">
        <w:trPr>
          <w:trHeight w:val="629"/>
        </w:trPr>
        <w:tc>
          <w:tcPr>
            <w:tcW w:w="2628" w:type="dxa"/>
            <w:vAlign w:val="center"/>
          </w:tcPr>
          <w:p w14:paraId="33416C28"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ENTREVISTADOS:</w:t>
            </w:r>
          </w:p>
        </w:tc>
        <w:tc>
          <w:tcPr>
            <w:tcW w:w="7435" w:type="dxa"/>
            <w:gridSpan w:val="5"/>
            <w:vAlign w:val="center"/>
          </w:tcPr>
          <w:p w14:paraId="6FDEFC9E" w14:textId="400EAB32" w:rsidR="00A13DB5" w:rsidRPr="00F01626" w:rsidRDefault="00A13DB5" w:rsidP="00A13DB5">
            <w:pPr>
              <w:rPr>
                <w:rFonts w:ascii="Arial Narrow" w:hAnsi="Arial Narrow"/>
                <w:sz w:val="22"/>
                <w:szCs w:val="16"/>
                <w:lang w:eastAsia="es-CL"/>
              </w:rPr>
            </w:pPr>
            <w:r>
              <w:rPr>
                <w:rFonts w:ascii="Arial Narrow" w:hAnsi="Arial Narrow"/>
                <w:sz w:val="22"/>
                <w:szCs w:val="16"/>
                <w:lang w:eastAsia="es-CL"/>
              </w:rPr>
              <w:t xml:space="preserve">Marisol González; Gestora de RRHH; </w:t>
            </w:r>
            <w:r w:rsidR="00577328">
              <w:rPr>
                <w:rFonts w:ascii="Arial Narrow" w:hAnsi="Arial Narrow"/>
                <w:sz w:val="22"/>
                <w:szCs w:val="16"/>
                <w:lang w:eastAsia="es-CL"/>
              </w:rPr>
              <w:t>Rut</w:t>
            </w:r>
            <w:r w:rsidR="00467669">
              <w:rPr>
                <w:rFonts w:ascii="Arial Narrow" w:hAnsi="Arial Narrow"/>
                <w:sz w:val="22"/>
                <w:szCs w:val="16"/>
                <w:lang w:eastAsia="es-CL"/>
              </w:rPr>
              <w:t>h Pan</w:t>
            </w:r>
            <w:r w:rsidR="00136EA3">
              <w:rPr>
                <w:rFonts w:ascii="Arial Narrow" w:hAnsi="Arial Narrow"/>
                <w:sz w:val="22"/>
                <w:szCs w:val="16"/>
                <w:lang w:eastAsia="es-CL"/>
              </w:rPr>
              <w:t>t</w:t>
            </w:r>
            <w:r w:rsidR="00467669">
              <w:rPr>
                <w:rFonts w:ascii="Arial Narrow" w:hAnsi="Arial Narrow"/>
                <w:sz w:val="22"/>
                <w:szCs w:val="16"/>
                <w:lang w:eastAsia="es-CL"/>
              </w:rPr>
              <w:t>a; Eladio López</w:t>
            </w:r>
          </w:p>
        </w:tc>
      </w:tr>
      <w:tr w:rsidR="00A13DB5" w:rsidRPr="0097162A" w14:paraId="1321E32E" w14:textId="77777777" w:rsidTr="008A3C53">
        <w:trPr>
          <w:trHeight w:val="629"/>
        </w:trPr>
        <w:tc>
          <w:tcPr>
            <w:tcW w:w="2628" w:type="dxa"/>
            <w:vAlign w:val="center"/>
          </w:tcPr>
          <w:p w14:paraId="5EB58F32"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OBJETIVOS:</w:t>
            </w:r>
          </w:p>
        </w:tc>
        <w:tc>
          <w:tcPr>
            <w:tcW w:w="7435" w:type="dxa"/>
            <w:gridSpan w:val="5"/>
            <w:vAlign w:val="center"/>
          </w:tcPr>
          <w:p w14:paraId="7643690C" w14:textId="6B01ECD1" w:rsidR="00A13DB5" w:rsidRPr="00F27701" w:rsidRDefault="00A13DB5" w:rsidP="00A13DB5">
            <w:pPr>
              <w:rPr>
                <w:rFonts w:ascii="Arial Narrow" w:hAnsi="Arial Narrow"/>
                <w:sz w:val="22"/>
                <w:szCs w:val="16"/>
                <w:lang w:eastAsia="es-CL"/>
              </w:rPr>
            </w:pPr>
            <w:r>
              <w:rPr>
                <w:rFonts w:ascii="Arial Narrow" w:hAnsi="Arial Narrow"/>
                <w:sz w:val="22"/>
                <w:szCs w:val="16"/>
                <w:lang w:eastAsia="es-CL"/>
              </w:rPr>
              <w:t>Verificar cumplimiento de los requisitos del programa OEA</w:t>
            </w:r>
          </w:p>
        </w:tc>
      </w:tr>
      <w:tr w:rsidR="00A13DB5" w:rsidRPr="0097162A" w14:paraId="0949B660" w14:textId="77777777" w:rsidTr="008A3C53">
        <w:trPr>
          <w:trHeight w:val="629"/>
        </w:trPr>
        <w:tc>
          <w:tcPr>
            <w:tcW w:w="2628" w:type="dxa"/>
            <w:vAlign w:val="center"/>
          </w:tcPr>
          <w:p w14:paraId="16150BE5" w14:textId="7777777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ALCANCES:</w:t>
            </w:r>
          </w:p>
        </w:tc>
        <w:tc>
          <w:tcPr>
            <w:tcW w:w="7435" w:type="dxa"/>
            <w:gridSpan w:val="5"/>
            <w:vAlign w:val="center"/>
          </w:tcPr>
          <w:p w14:paraId="4075FBCD" w14:textId="19F78B19" w:rsidR="00A13DB5" w:rsidRPr="00FD5D1D" w:rsidRDefault="00467669" w:rsidP="00A13DB5">
            <w:pPr>
              <w:jc w:val="both"/>
              <w:rPr>
                <w:rFonts w:ascii="Arial Narrow" w:hAnsi="Arial Narrow"/>
                <w:sz w:val="22"/>
                <w:szCs w:val="16"/>
                <w:lang w:eastAsia="es-CL"/>
              </w:rPr>
            </w:pPr>
            <w:r>
              <w:rPr>
                <w:rFonts w:ascii="Arial Narrow" w:hAnsi="Arial Narrow"/>
                <w:sz w:val="22"/>
                <w:szCs w:val="16"/>
                <w:lang w:eastAsia="es-CL"/>
              </w:rPr>
              <w:t>P</w:t>
            </w:r>
            <w:r w:rsidR="00A13DB5">
              <w:rPr>
                <w:rFonts w:ascii="Arial Narrow" w:hAnsi="Arial Narrow"/>
                <w:sz w:val="22"/>
                <w:szCs w:val="16"/>
                <w:lang w:eastAsia="es-CL"/>
              </w:rPr>
              <w:t xml:space="preserve">rocesos </w:t>
            </w:r>
            <w:r>
              <w:rPr>
                <w:rFonts w:ascii="Arial Narrow" w:hAnsi="Arial Narrow"/>
                <w:sz w:val="22"/>
                <w:szCs w:val="16"/>
                <w:lang w:eastAsia="es-CL"/>
              </w:rPr>
              <w:t xml:space="preserve">gestionados en casa </w:t>
            </w:r>
            <w:r w:rsidR="00D7543C">
              <w:rPr>
                <w:rFonts w:ascii="Arial Narrow" w:hAnsi="Arial Narrow"/>
                <w:sz w:val="22"/>
                <w:szCs w:val="16"/>
                <w:lang w:eastAsia="es-CL"/>
              </w:rPr>
              <w:t>matriz relacionados</w:t>
            </w:r>
            <w:r w:rsidR="00A13DB5">
              <w:rPr>
                <w:rFonts w:ascii="Arial Narrow" w:hAnsi="Arial Narrow"/>
                <w:sz w:val="22"/>
                <w:szCs w:val="16"/>
                <w:lang w:eastAsia="es-CL"/>
              </w:rPr>
              <w:t xml:space="preserve"> con el programa OEA.</w:t>
            </w:r>
          </w:p>
        </w:tc>
      </w:tr>
      <w:tr w:rsidR="00A13DB5" w:rsidRPr="0097162A" w14:paraId="7AFD00A5" w14:textId="77777777" w:rsidTr="008A3C53">
        <w:trPr>
          <w:trHeight w:val="629"/>
        </w:trPr>
        <w:tc>
          <w:tcPr>
            <w:tcW w:w="10063" w:type="dxa"/>
            <w:gridSpan w:val="6"/>
            <w:vAlign w:val="center"/>
          </w:tcPr>
          <w:p w14:paraId="316285AA" w14:textId="6B644EA7"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CONSIDERACIONES:</w:t>
            </w:r>
          </w:p>
          <w:p w14:paraId="022A4379" w14:textId="2A6B3487" w:rsidR="00A13DB5" w:rsidRDefault="00A13DB5" w:rsidP="00A13DB5">
            <w:pPr>
              <w:jc w:val="center"/>
              <w:rPr>
                <w:rFonts w:ascii="Arial Narrow" w:hAnsi="Arial Narrow"/>
                <w:b/>
                <w:sz w:val="22"/>
                <w:szCs w:val="16"/>
                <w:lang w:eastAsia="es-CL"/>
              </w:rPr>
            </w:pPr>
          </w:p>
          <w:p w14:paraId="6DCAE207" w14:textId="1B4E2639" w:rsidR="00A13DB5" w:rsidRDefault="00A13DB5" w:rsidP="00A13DB5">
            <w:pPr>
              <w:jc w:val="center"/>
              <w:rPr>
                <w:rFonts w:ascii="Arial Narrow" w:hAnsi="Arial Narrow"/>
                <w:b/>
                <w:sz w:val="22"/>
                <w:szCs w:val="16"/>
                <w:lang w:eastAsia="es-CL"/>
              </w:rPr>
            </w:pPr>
          </w:p>
          <w:p w14:paraId="634449F4" w14:textId="77777777" w:rsidR="00A13DB5" w:rsidRDefault="00A13DB5" w:rsidP="00A13DB5">
            <w:pPr>
              <w:rPr>
                <w:rFonts w:ascii="Arial Narrow" w:hAnsi="Arial Narrow"/>
                <w:sz w:val="22"/>
                <w:szCs w:val="16"/>
                <w:lang w:eastAsia="es-CL"/>
              </w:rPr>
            </w:pPr>
          </w:p>
          <w:p w14:paraId="65372EF2" w14:textId="68F9A5E6" w:rsidR="00A13DB5" w:rsidRDefault="00A13DB5" w:rsidP="00A13DB5">
            <w:pPr>
              <w:pStyle w:val="Prrafodelista"/>
              <w:numPr>
                <w:ilvl w:val="0"/>
                <w:numId w:val="40"/>
              </w:numPr>
              <w:rPr>
                <w:rFonts w:ascii="Arial Narrow" w:hAnsi="Arial Narrow"/>
                <w:sz w:val="22"/>
                <w:szCs w:val="16"/>
                <w:lang w:eastAsia="es-CL"/>
              </w:rPr>
            </w:pPr>
            <w:r w:rsidRPr="00347495">
              <w:rPr>
                <w:rFonts w:ascii="Arial Narrow" w:hAnsi="Arial Narrow"/>
                <w:sz w:val="22"/>
                <w:szCs w:val="16"/>
                <w:lang w:eastAsia="es-CL"/>
              </w:rPr>
              <w:t>La presente auditoria se realiza en la casa matriz de AAFP y se efectúa en modalidad presencial.</w:t>
            </w:r>
          </w:p>
          <w:p w14:paraId="4AD5F411" w14:textId="10E21211" w:rsidR="00A13DB5" w:rsidRDefault="00A13DB5" w:rsidP="00C062C0">
            <w:pPr>
              <w:pStyle w:val="Prrafodelista"/>
              <w:numPr>
                <w:ilvl w:val="0"/>
                <w:numId w:val="40"/>
              </w:numPr>
              <w:rPr>
                <w:rFonts w:ascii="Arial Narrow" w:hAnsi="Arial Narrow"/>
                <w:sz w:val="22"/>
                <w:szCs w:val="16"/>
                <w:lang w:eastAsia="es-CL"/>
              </w:rPr>
            </w:pPr>
            <w:r w:rsidRPr="00A13DB5">
              <w:rPr>
                <w:rFonts w:ascii="Arial Narrow" w:hAnsi="Arial Narrow"/>
                <w:sz w:val="22"/>
                <w:szCs w:val="16"/>
                <w:lang w:eastAsia="es-CL"/>
              </w:rPr>
              <w:t>Se verifica cumplimento de los requisitos 5</w:t>
            </w:r>
            <w:r w:rsidR="00151888">
              <w:rPr>
                <w:rFonts w:ascii="Arial Narrow" w:hAnsi="Arial Narrow"/>
                <w:sz w:val="22"/>
                <w:szCs w:val="16"/>
                <w:lang w:eastAsia="es-CL"/>
              </w:rPr>
              <w:t>b</w:t>
            </w:r>
            <w:r w:rsidRPr="00A13DB5">
              <w:rPr>
                <w:rFonts w:ascii="Arial Narrow" w:hAnsi="Arial Narrow"/>
                <w:sz w:val="22"/>
                <w:szCs w:val="16"/>
                <w:lang w:eastAsia="es-CL"/>
              </w:rPr>
              <w:t xml:space="preserve"> gestión de riesgos, </w:t>
            </w:r>
            <w:r w:rsidR="00467669">
              <w:rPr>
                <w:rFonts w:ascii="Arial Narrow" w:hAnsi="Arial Narrow"/>
                <w:sz w:val="22"/>
                <w:szCs w:val="16"/>
                <w:lang w:eastAsia="es-CL"/>
              </w:rPr>
              <w:t xml:space="preserve">5d </w:t>
            </w:r>
            <w:proofErr w:type="spellStart"/>
            <w:r w:rsidR="00467669">
              <w:rPr>
                <w:rFonts w:ascii="Arial Narrow" w:hAnsi="Arial Narrow"/>
                <w:sz w:val="22"/>
                <w:szCs w:val="16"/>
                <w:lang w:eastAsia="es-CL"/>
              </w:rPr>
              <w:t>ii</w:t>
            </w:r>
            <w:proofErr w:type="spellEnd"/>
            <w:r w:rsidR="00467669">
              <w:rPr>
                <w:rFonts w:ascii="Arial Narrow" w:hAnsi="Arial Narrow"/>
                <w:sz w:val="22"/>
                <w:szCs w:val="16"/>
                <w:lang w:eastAsia="es-CL"/>
              </w:rPr>
              <w:t xml:space="preserve">, </w:t>
            </w:r>
            <w:proofErr w:type="spellStart"/>
            <w:r w:rsidR="00467669">
              <w:rPr>
                <w:rFonts w:ascii="Arial Narrow" w:hAnsi="Arial Narrow"/>
                <w:sz w:val="22"/>
                <w:szCs w:val="16"/>
                <w:lang w:eastAsia="es-CL"/>
              </w:rPr>
              <w:t>iii</w:t>
            </w:r>
            <w:proofErr w:type="spellEnd"/>
            <w:r w:rsidR="00467669">
              <w:rPr>
                <w:rFonts w:ascii="Arial Narrow" w:hAnsi="Arial Narrow"/>
                <w:sz w:val="22"/>
                <w:szCs w:val="16"/>
                <w:lang w:eastAsia="es-CL"/>
              </w:rPr>
              <w:t xml:space="preserve">: Seguridad de la información; </w:t>
            </w:r>
            <w:r w:rsidRPr="00A13DB5">
              <w:rPr>
                <w:rFonts w:ascii="Arial Narrow" w:hAnsi="Arial Narrow"/>
                <w:sz w:val="22"/>
                <w:szCs w:val="16"/>
                <w:lang w:eastAsia="es-CL"/>
              </w:rPr>
              <w:t>5e: Control perimetral y vigilancia de las instalaciones, 6; Control de la documentación.</w:t>
            </w:r>
          </w:p>
          <w:p w14:paraId="55EE3BB7" w14:textId="4D0A5A0A" w:rsidR="00A13DB5" w:rsidRDefault="00A13DB5" w:rsidP="00A13DB5">
            <w:pPr>
              <w:pStyle w:val="Prrafodelista"/>
              <w:numPr>
                <w:ilvl w:val="0"/>
                <w:numId w:val="40"/>
              </w:numPr>
              <w:rPr>
                <w:rFonts w:ascii="Arial Narrow" w:hAnsi="Arial Narrow"/>
                <w:sz w:val="22"/>
                <w:szCs w:val="16"/>
                <w:lang w:eastAsia="es-CL"/>
              </w:rPr>
            </w:pPr>
            <w:r>
              <w:rPr>
                <w:rFonts w:ascii="Arial Narrow" w:hAnsi="Arial Narrow"/>
                <w:sz w:val="22"/>
                <w:szCs w:val="16"/>
                <w:lang w:eastAsia="es-CL"/>
              </w:rPr>
              <w:t>El resultado de esta auditoria considera el estado de situación y evidencias que pudieron ser verificadas al momento de realización de las entrevistas y de la documentación presentada.</w:t>
            </w:r>
          </w:p>
          <w:p w14:paraId="6313341A" w14:textId="77777777" w:rsidR="00A13DB5" w:rsidRDefault="00A13DB5" w:rsidP="00A13DB5">
            <w:pPr>
              <w:jc w:val="center"/>
              <w:rPr>
                <w:rFonts w:ascii="Arial Narrow" w:hAnsi="Arial Narrow"/>
                <w:b/>
                <w:sz w:val="22"/>
                <w:szCs w:val="16"/>
                <w:lang w:eastAsia="es-CL"/>
              </w:rPr>
            </w:pPr>
          </w:p>
          <w:p w14:paraId="72C2ADC6" w14:textId="4BDBC109" w:rsidR="00A13DB5" w:rsidRDefault="00A13DB5" w:rsidP="00A13DB5">
            <w:pPr>
              <w:jc w:val="center"/>
              <w:rPr>
                <w:rFonts w:ascii="Arial Narrow" w:hAnsi="Arial Narrow"/>
                <w:b/>
                <w:sz w:val="22"/>
                <w:szCs w:val="16"/>
                <w:lang w:eastAsia="es-CL"/>
              </w:rPr>
            </w:pPr>
            <w:r>
              <w:rPr>
                <w:rFonts w:ascii="Arial Narrow" w:hAnsi="Arial Narrow"/>
                <w:b/>
                <w:sz w:val="22"/>
                <w:szCs w:val="16"/>
                <w:lang w:eastAsia="es-CL"/>
              </w:rPr>
              <w:t>RESULTADOS DE LA AUDITORIA</w:t>
            </w:r>
          </w:p>
          <w:p w14:paraId="4D51C778" w14:textId="77777777" w:rsidR="00A13DB5" w:rsidRDefault="00A13DB5" w:rsidP="00A13DB5">
            <w:pPr>
              <w:rPr>
                <w:rFonts w:ascii="Arial Narrow" w:hAnsi="Arial Narrow"/>
                <w:b/>
                <w:sz w:val="22"/>
                <w:szCs w:val="16"/>
                <w:lang w:eastAsia="es-CL"/>
              </w:rPr>
            </w:pPr>
          </w:p>
          <w:p w14:paraId="772A4814" w14:textId="77777777" w:rsidR="00A13DB5" w:rsidRDefault="00A13DB5" w:rsidP="00A13DB5">
            <w:pPr>
              <w:rPr>
                <w:rFonts w:ascii="Arial Narrow" w:hAnsi="Arial Narrow"/>
                <w:b/>
                <w:sz w:val="22"/>
                <w:szCs w:val="16"/>
                <w:lang w:eastAsia="es-CL"/>
              </w:rPr>
            </w:pPr>
          </w:p>
          <w:p w14:paraId="7B33CEFD" w14:textId="2E758208" w:rsidR="00151888" w:rsidRDefault="00151888" w:rsidP="00A13DB5">
            <w:pPr>
              <w:pStyle w:val="Prrafodelista"/>
              <w:numPr>
                <w:ilvl w:val="0"/>
                <w:numId w:val="26"/>
              </w:numPr>
              <w:rPr>
                <w:rFonts w:ascii="Arial Narrow" w:hAnsi="Arial Narrow"/>
                <w:sz w:val="22"/>
                <w:szCs w:val="16"/>
                <w:lang w:eastAsia="es-CL"/>
              </w:rPr>
            </w:pPr>
            <w:r>
              <w:rPr>
                <w:rFonts w:ascii="Arial Narrow" w:hAnsi="Arial Narrow"/>
                <w:sz w:val="22"/>
                <w:szCs w:val="16"/>
                <w:lang w:eastAsia="es-CL"/>
              </w:rPr>
              <w:t>Del Plan de emergencia, se verifica:</w:t>
            </w:r>
          </w:p>
          <w:p w14:paraId="6D0A42EC" w14:textId="6FA93D6E" w:rsidR="00151888" w:rsidRDefault="00151888" w:rsidP="00151888">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Plan de emergencia del edificio</w:t>
            </w:r>
            <w:r w:rsidR="0016677B">
              <w:rPr>
                <w:rFonts w:ascii="Arial Narrow" w:hAnsi="Arial Narrow"/>
                <w:sz w:val="22"/>
                <w:szCs w:val="16"/>
                <w:lang w:eastAsia="es-CL"/>
              </w:rPr>
              <w:t xml:space="preserve"> “Puerto Centro Alameda”, incluye: Sistemas de comunicación para gestión de emergencias, Sistema de detección y respuesta a incendios y sismos, control de acceso a visitas, zonas de seguridad, cámaras de video en hall central, estacionamientos, pasillos y frontis de entrada a oficina AAFP.</w:t>
            </w:r>
          </w:p>
          <w:p w14:paraId="4AA686D1" w14:textId="69448484" w:rsidR="0016677B" w:rsidRDefault="0016677B" w:rsidP="00151888">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Plan de emergencia interno de AAFP; documento en construcción por prevencionista de riesgo</w:t>
            </w:r>
            <w:r w:rsidR="00951264">
              <w:rPr>
                <w:rFonts w:ascii="Arial Narrow" w:hAnsi="Arial Narrow"/>
                <w:sz w:val="22"/>
                <w:szCs w:val="16"/>
                <w:lang w:eastAsia="es-CL"/>
              </w:rPr>
              <w:t>; incluye acciones de control de situaciones de conmoción general que puede afectar a la oficina central (asaltos, riñas, hurtos, robos, siniestros naturales.</w:t>
            </w:r>
          </w:p>
          <w:p w14:paraId="049CA48F" w14:textId="04373938" w:rsidR="00951264" w:rsidRDefault="00951264" w:rsidP="00151888">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 xml:space="preserve">Se evidencia planificación de capacitación interna para dar a conocer el contenido del plan de emergencia interno y el del edificio: Fecha comprometida. </w:t>
            </w:r>
            <w:r w:rsidR="006C46A5">
              <w:rPr>
                <w:rFonts w:ascii="Arial Narrow" w:hAnsi="Arial Narrow"/>
                <w:sz w:val="22"/>
                <w:szCs w:val="16"/>
                <w:lang w:eastAsia="es-CL"/>
              </w:rPr>
              <w:t>28</w:t>
            </w:r>
            <w:r w:rsidRPr="00BA7934">
              <w:rPr>
                <w:rFonts w:ascii="Arial Narrow" w:hAnsi="Arial Narrow"/>
                <w:sz w:val="22"/>
                <w:szCs w:val="16"/>
                <w:lang w:eastAsia="es-CL"/>
              </w:rPr>
              <w:t>-</w:t>
            </w:r>
            <w:r w:rsidR="00AA183E">
              <w:rPr>
                <w:rFonts w:ascii="Arial Narrow" w:hAnsi="Arial Narrow"/>
                <w:sz w:val="22"/>
                <w:szCs w:val="16"/>
                <w:lang w:eastAsia="es-CL"/>
              </w:rPr>
              <w:t>09</w:t>
            </w:r>
            <w:r w:rsidRPr="00BA7934">
              <w:rPr>
                <w:rFonts w:ascii="Arial Narrow" w:hAnsi="Arial Narrow"/>
                <w:sz w:val="22"/>
                <w:szCs w:val="16"/>
                <w:lang w:eastAsia="es-CL"/>
              </w:rPr>
              <w:t>-2022.</w:t>
            </w:r>
          </w:p>
          <w:p w14:paraId="644E4890" w14:textId="5E35EEB3" w:rsidR="00586BFC" w:rsidRDefault="00586BFC" w:rsidP="00586BFC">
            <w:pPr>
              <w:rPr>
                <w:rFonts w:ascii="Arial Narrow" w:hAnsi="Arial Narrow"/>
                <w:sz w:val="22"/>
                <w:szCs w:val="16"/>
                <w:lang w:eastAsia="es-CL"/>
              </w:rPr>
            </w:pPr>
          </w:p>
          <w:p w14:paraId="56132676" w14:textId="7CD473F9" w:rsidR="00586BFC" w:rsidRDefault="00586BFC" w:rsidP="00586BFC">
            <w:pPr>
              <w:pStyle w:val="Prrafodelista"/>
              <w:numPr>
                <w:ilvl w:val="0"/>
                <w:numId w:val="26"/>
              </w:numPr>
              <w:rPr>
                <w:rFonts w:ascii="Arial Narrow" w:hAnsi="Arial Narrow"/>
                <w:sz w:val="22"/>
                <w:szCs w:val="16"/>
                <w:lang w:eastAsia="es-CL"/>
              </w:rPr>
            </w:pPr>
            <w:r>
              <w:rPr>
                <w:rFonts w:ascii="Arial Narrow" w:hAnsi="Arial Narrow"/>
                <w:sz w:val="22"/>
                <w:szCs w:val="16"/>
                <w:lang w:eastAsia="es-CL"/>
              </w:rPr>
              <w:t>Gestión de riesgos, se verifica:</w:t>
            </w:r>
          </w:p>
          <w:p w14:paraId="7D720F0A" w14:textId="77C3988D" w:rsidR="00586BFC" w:rsidRDefault="00586BFC" w:rsidP="00586BFC">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 xml:space="preserve">Matriz de riegos en plataforma web GESTIONISO. </w:t>
            </w:r>
          </w:p>
          <w:p w14:paraId="25C05289" w14:textId="388CDDAE" w:rsidR="00586BFC" w:rsidRDefault="00465367" w:rsidP="00586BFC">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 xml:space="preserve">Se evidencia la identificación de riesgos de acuerdo a la tipificación de riesgos asociados al programa OEA; Se identifican criterios de evaluación de los riesgos y planes de acción para el control de los riesgos. </w:t>
            </w:r>
          </w:p>
          <w:p w14:paraId="0F2138D3" w14:textId="0C14D6EB" w:rsidR="003161B5" w:rsidRDefault="001113B9" w:rsidP="00586BFC">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Se verifican controles para los siguientes riesgos declarados en la matriz de riesgos:</w:t>
            </w:r>
          </w:p>
          <w:p w14:paraId="1685B13E" w14:textId="64A40F7C" w:rsidR="001113B9" w:rsidRDefault="001113B9" w:rsidP="00586BFC">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Caso 1:</w:t>
            </w:r>
          </w:p>
          <w:p w14:paraId="5B8C2302" w14:textId="481A363B"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Tipo de riesgo: Seguridad de los socios comerciales</w:t>
            </w:r>
          </w:p>
          <w:p w14:paraId="309F48AE" w14:textId="10556145"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Riesgo: P</w:t>
            </w:r>
            <w:r w:rsidRPr="001113B9">
              <w:rPr>
                <w:rFonts w:ascii="Arial Narrow" w:hAnsi="Arial Narrow"/>
                <w:sz w:val="22"/>
                <w:szCs w:val="16"/>
                <w:lang w:eastAsia="es-CL"/>
              </w:rPr>
              <w:t>érdida parcial o total de contenido de valijas</w:t>
            </w:r>
          </w:p>
          <w:p w14:paraId="36815A93" w14:textId="1874C8D0"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Descripción del riesgo: E</w:t>
            </w:r>
            <w:r w:rsidRPr="001113B9">
              <w:rPr>
                <w:rFonts w:ascii="Arial Narrow" w:hAnsi="Arial Narrow"/>
                <w:sz w:val="22"/>
                <w:szCs w:val="16"/>
                <w:lang w:eastAsia="es-CL"/>
              </w:rPr>
              <w:t xml:space="preserve">mpresa externa realiza traslado de valijas y no tenemos control durante </w:t>
            </w:r>
            <w:r w:rsidR="003C304F" w:rsidRPr="001113B9">
              <w:rPr>
                <w:rFonts w:ascii="Arial Narrow" w:hAnsi="Arial Narrow"/>
                <w:sz w:val="22"/>
                <w:szCs w:val="16"/>
                <w:lang w:eastAsia="es-CL"/>
              </w:rPr>
              <w:t>el proceso</w:t>
            </w:r>
            <w:r w:rsidRPr="001113B9">
              <w:rPr>
                <w:rFonts w:ascii="Arial Narrow" w:hAnsi="Arial Narrow"/>
                <w:sz w:val="22"/>
                <w:szCs w:val="16"/>
                <w:lang w:eastAsia="es-CL"/>
              </w:rPr>
              <w:t>.</w:t>
            </w:r>
          </w:p>
          <w:p w14:paraId="27D7A51F" w14:textId="422F0CA0"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Nivel de criticidad: Critico</w:t>
            </w:r>
          </w:p>
          <w:p w14:paraId="22042CAB" w14:textId="41BB077C"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Medidas de control: E</w:t>
            </w:r>
            <w:r w:rsidRPr="001113B9">
              <w:rPr>
                <w:rFonts w:ascii="Arial Narrow" w:hAnsi="Arial Narrow"/>
                <w:sz w:val="22"/>
                <w:szCs w:val="16"/>
                <w:lang w:eastAsia="es-CL"/>
              </w:rPr>
              <w:t>xigir al cliente que disponga de copias originales para utilizar ante pérdidas por fuerza mayor</w:t>
            </w:r>
          </w:p>
          <w:p w14:paraId="3F1AE7E8" w14:textId="30D2B378"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Nivel de re evaluación del riesgo: Crítico</w:t>
            </w:r>
          </w:p>
          <w:p w14:paraId="26235C70" w14:textId="23E4DFBE" w:rsidR="001113B9" w:rsidRDefault="001113B9"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lastRenderedPageBreak/>
              <w:t xml:space="preserve">Tareas asignadas para ejercer el control: </w:t>
            </w:r>
            <w:r w:rsidR="00F425D7">
              <w:rPr>
                <w:rFonts w:ascii="Arial Narrow" w:hAnsi="Arial Narrow"/>
                <w:sz w:val="22"/>
                <w:szCs w:val="16"/>
                <w:lang w:eastAsia="es-CL"/>
              </w:rPr>
              <w:t>E</w:t>
            </w:r>
            <w:r w:rsidRPr="001113B9">
              <w:rPr>
                <w:rFonts w:ascii="Arial Narrow" w:hAnsi="Arial Narrow"/>
                <w:sz w:val="22"/>
                <w:szCs w:val="16"/>
                <w:lang w:eastAsia="es-CL"/>
              </w:rPr>
              <w:t>nviar carta a clientes solicitado mantengan siempre segundos originales de los documentos base</w:t>
            </w:r>
            <w:r w:rsidR="00F425D7">
              <w:rPr>
                <w:rFonts w:ascii="Arial Narrow" w:hAnsi="Arial Narrow"/>
                <w:sz w:val="22"/>
                <w:szCs w:val="16"/>
                <w:lang w:eastAsia="es-CL"/>
              </w:rPr>
              <w:t>.</w:t>
            </w:r>
          </w:p>
          <w:p w14:paraId="1E683ABE" w14:textId="1860023F" w:rsidR="00F425D7" w:rsidRDefault="00F425D7" w:rsidP="001113B9">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Evidencias:</w:t>
            </w:r>
          </w:p>
          <w:p w14:paraId="3642F285" w14:textId="223D1BDC" w:rsidR="00F425D7" w:rsidRPr="000237AA" w:rsidRDefault="00F425D7" w:rsidP="00F425D7">
            <w:pPr>
              <w:pStyle w:val="Prrafodelista"/>
              <w:numPr>
                <w:ilvl w:val="1"/>
                <w:numId w:val="45"/>
              </w:numPr>
              <w:rPr>
                <w:rFonts w:ascii="Arial Narrow" w:hAnsi="Arial Narrow"/>
                <w:sz w:val="22"/>
                <w:szCs w:val="16"/>
                <w:lang w:eastAsia="es-CL"/>
              </w:rPr>
            </w:pPr>
            <w:r w:rsidRPr="000237AA">
              <w:rPr>
                <w:rFonts w:ascii="Arial Narrow" w:hAnsi="Arial Narrow"/>
                <w:sz w:val="22"/>
                <w:szCs w:val="16"/>
                <w:lang w:eastAsia="es-CL"/>
              </w:rPr>
              <w:t xml:space="preserve">Muestra 1, Despacho </w:t>
            </w:r>
            <w:r w:rsidR="000237AA" w:rsidRPr="000237AA">
              <w:rPr>
                <w:rFonts w:ascii="Arial Narrow" w:hAnsi="Arial Narrow"/>
                <w:sz w:val="22"/>
                <w:szCs w:val="16"/>
                <w:lang w:eastAsia="es-CL"/>
              </w:rPr>
              <w:t>209794</w:t>
            </w:r>
            <w:r w:rsidRPr="000237AA">
              <w:rPr>
                <w:rFonts w:ascii="Arial Narrow" w:hAnsi="Arial Narrow"/>
                <w:sz w:val="22"/>
                <w:szCs w:val="16"/>
                <w:lang w:eastAsia="es-CL"/>
              </w:rPr>
              <w:t xml:space="preserve">; </w:t>
            </w:r>
            <w:r w:rsidR="000237AA" w:rsidRPr="000237AA">
              <w:rPr>
                <w:rFonts w:ascii="Arial Narrow" w:hAnsi="Arial Narrow"/>
                <w:sz w:val="22"/>
                <w:szCs w:val="16"/>
                <w:lang w:eastAsia="es-CL"/>
              </w:rPr>
              <w:t>Supermercado del Neumático, cliente tiene emisión de BL en destino, retira documentos del banco y entrega una copia a AGA.</w:t>
            </w:r>
          </w:p>
          <w:p w14:paraId="152E9FBE" w14:textId="77A2E2F7" w:rsidR="00CD029F" w:rsidRPr="000237AA" w:rsidRDefault="00F425D7" w:rsidP="00CD029F">
            <w:pPr>
              <w:pStyle w:val="Prrafodelista"/>
              <w:numPr>
                <w:ilvl w:val="1"/>
                <w:numId w:val="45"/>
              </w:numPr>
              <w:rPr>
                <w:rFonts w:ascii="Arial Narrow" w:hAnsi="Arial Narrow"/>
                <w:sz w:val="22"/>
                <w:szCs w:val="16"/>
                <w:lang w:eastAsia="es-CL"/>
              </w:rPr>
            </w:pPr>
            <w:r w:rsidRPr="00CD029F">
              <w:rPr>
                <w:rFonts w:ascii="Arial Narrow" w:hAnsi="Arial Narrow"/>
                <w:sz w:val="22"/>
                <w:szCs w:val="16"/>
                <w:lang w:eastAsia="es-CL"/>
              </w:rPr>
              <w:t xml:space="preserve">Muestra 2, Despacho </w:t>
            </w:r>
            <w:r w:rsidR="00CD029F" w:rsidRPr="00CD029F">
              <w:rPr>
                <w:rFonts w:ascii="Arial Narrow" w:hAnsi="Arial Narrow"/>
                <w:sz w:val="22"/>
                <w:szCs w:val="16"/>
                <w:lang w:eastAsia="es-CL"/>
              </w:rPr>
              <w:t>208375</w:t>
            </w:r>
            <w:r w:rsidRPr="00CD029F">
              <w:rPr>
                <w:rFonts w:ascii="Arial Narrow" w:hAnsi="Arial Narrow"/>
                <w:sz w:val="22"/>
                <w:szCs w:val="16"/>
                <w:lang w:eastAsia="es-CL"/>
              </w:rPr>
              <w:t xml:space="preserve"> </w:t>
            </w:r>
            <w:r w:rsidR="00CD029F" w:rsidRPr="00CD029F">
              <w:rPr>
                <w:rFonts w:ascii="Arial Narrow" w:hAnsi="Arial Narrow"/>
                <w:sz w:val="22"/>
                <w:szCs w:val="16"/>
                <w:lang w:eastAsia="es-CL"/>
              </w:rPr>
              <w:t>Flex Equipos de descanso</w:t>
            </w:r>
            <w:r w:rsidR="00D550D2">
              <w:rPr>
                <w:rFonts w:ascii="Arial Narrow" w:hAnsi="Arial Narrow"/>
                <w:sz w:val="22"/>
                <w:szCs w:val="16"/>
                <w:lang w:eastAsia="es-CL"/>
              </w:rPr>
              <w:t>,</w:t>
            </w:r>
            <w:r w:rsidR="00CD029F" w:rsidRPr="00CD029F">
              <w:rPr>
                <w:rFonts w:ascii="Arial Narrow" w:hAnsi="Arial Narrow"/>
                <w:sz w:val="22"/>
                <w:szCs w:val="16"/>
                <w:lang w:eastAsia="es-CL"/>
              </w:rPr>
              <w:t xml:space="preserve"> cliente tiene emisión</w:t>
            </w:r>
            <w:r w:rsidR="00CD029F" w:rsidRPr="000237AA">
              <w:rPr>
                <w:rFonts w:ascii="Arial Narrow" w:hAnsi="Arial Narrow"/>
                <w:sz w:val="22"/>
                <w:szCs w:val="16"/>
                <w:lang w:eastAsia="es-CL"/>
              </w:rPr>
              <w:t xml:space="preserve"> de BL en destino, retira documentos del banco y entrega una copia a AGA.</w:t>
            </w:r>
          </w:p>
          <w:p w14:paraId="3F9DAF5F" w14:textId="21A0FB90" w:rsidR="00D550D2" w:rsidRPr="00515CB0" w:rsidRDefault="00F425D7" w:rsidP="0029397A">
            <w:pPr>
              <w:pStyle w:val="Prrafodelista"/>
              <w:numPr>
                <w:ilvl w:val="1"/>
                <w:numId w:val="45"/>
              </w:numPr>
              <w:rPr>
                <w:rFonts w:ascii="Arial Narrow" w:hAnsi="Arial Narrow"/>
                <w:sz w:val="22"/>
                <w:szCs w:val="16"/>
                <w:lang w:eastAsia="es-CL"/>
              </w:rPr>
            </w:pPr>
            <w:r w:rsidRPr="00515CB0">
              <w:rPr>
                <w:rFonts w:ascii="Arial Narrow" w:hAnsi="Arial Narrow"/>
                <w:sz w:val="22"/>
                <w:szCs w:val="16"/>
                <w:lang w:eastAsia="es-CL"/>
              </w:rPr>
              <w:t xml:space="preserve">Muestra 3, Despacho </w:t>
            </w:r>
            <w:r w:rsidR="00501C8E" w:rsidRPr="00515CB0">
              <w:rPr>
                <w:rFonts w:ascii="Arial Narrow" w:hAnsi="Arial Narrow"/>
                <w:sz w:val="22"/>
                <w:szCs w:val="16"/>
                <w:lang w:eastAsia="es-CL"/>
              </w:rPr>
              <w:t>2000</w:t>
            </w:r>
            <w:r w:rsidR="00E93A9B" w:rsidRPr="00515CB0">
              <w:rPr>
                <w:rFonts w:ascii="Arial Narrow" w:hAnsi="Arial Narrow"/>
                <w:sz w:val="22"/>
                <w:szCs w:val="16"/>
                <w:lang w:eastAsia="es-CL"/>
              </w:rPr>
              <w:t>0</w:t>
            </w:r>
            <w:r w:rsidR="00501C8E" w:rsidRPr="00515CB0">
              <w:rPr>
                <w:rFonts w:ascii="Arial Narrow" w:hAnsi="Arial Narrow"/>
                <w:sz w:val="22"/>
                <w:szCs w:val="16"/>
                <w:lang w:eastAsia="es-CL"/>
              </w:rPr>
              <w:t>2</w:t>
            </w:r>
            <w:r w:rsidRPr="00515CB0">
              <w:rPr>
                <w:rFonts w:ascii="Arial Narrow" w:hAnsi="Arial Narrow"/>
                <w:sz w:val="22"/>
                <w:szCs w:val="16"/>
                <w:lang w:eastAsia="es-CL"/>
              </w:rPr>
              <w:t xml:space="preserve"> </w:t>
            </w:r>
            <w:r w:rsidR="00F62F81" w:rsidRPr="00515CB0">
              <w:rPr>
                <w:rFonts w:ascii="Arial Narrow" w:hAnsi="Arial Narrow"/>
                <w:sz w:val="22"/>
                <w:szCs w:val="16"/>
                <w:lang w:eastAsia="es-CL"/>
              </w:rPr>
              <w:t>Kitchen</w:t>
            </w:r>
            <w:r w:rsidR="00011744" w:rsidRPr="00515CB0">
              <w:rPr>
                <w:rFonts w:ascii="Arial Narrow" w:hAnsi="Arial Narrow"/>
                <w:sz w:val="22"/>
                <w:szCs w:val="16"/>
                <w:lang w:eastAsia="es-CL"/>
              </w:rPr>
              <w:t>,</w:t>
            </w:r>
            <w:r w:rsidRPr="00515CB0">
              <w:rPr>
                <w:rFonts w:ascii="Arial Narrow" w:hAnsi="Arial Narrow"/>
                <w:sz w:val="22"/>
                <w:szCs w:val="16"/>
                <w:lang w:eastAsia="es-CL"/>
              </w:rPr>
              <w:t xml:space="preserve"> </w:t>
            </w:r>
            <w:r w:rsidR="00D550D2" w:rsidRPr="00515CB0">
              <w:rPr>
                <w:rFonts w:ascii="Arial Narrow" w:hAnsi="Arial Narrow"/>
                <w:sz w:val="22"/>
                <w:szCs w:val="16"/>
                <w:lang w:eastAsia="es-CL"/>
              </w:rPr>
              <w:t>cliente tiene emisión de BL en destino</w:t>
            </w:r>
            <w:r w:rsidR="00515CB0">
              <w:rPr>
                <w:rFonts w:ascii="Arial Narrow" w:hAnsi="Arial Narrow"/>
                <w:sz w:val="22"/>
                <w:szCs w:val="16"/>
                <w:lang w:eastAsia="es-CL"/>
              </w:rPr>
              <w:t>.</w:t>
            </w:r>
          </w:p>
          <w:p w14:paraId="7AF74814" w14:textId="77777777" w:rsidR="00515CB0" w:rsidRPr="000237AA" w:rsidRDefault="00515CB0" w:rsidP="00515CB0">
            <w:pPr>
              <w:pStyle w:val="Prrafodelista"/>
              <w:ind w:left="2160"/>
              <w:rPr>
                <w:rFonts w:ascii="Arial Narrow" w:hAnsi="Arial Narrow"/>
                <w:sz w:val="22"/>
                <w:szCs w:val="16"/>
                <w:lang w:eastAsia="es-CL"/>
              </w:rPr>
            </w:pPr>
          </w:p>
          <w:p w14:paraId="4B3ACBAF" w14:textId="1F5D9B0B" w:rsidR="006622B7" w:rsidRDefault="006622B7" w:rsidP="006622B7">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Caso 2:</w:t>
            </w:r>
          </w:p>
          <w:p w14:paraId="29A4D7E2" w14:textId="647663CA" w:rsidR="006622B7" w:rsidRDefault="006622B7" w:rsidP="006622B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Tipo de riesgo: Seguridad de la información</w:t>
            </w:r>
          </w:p>
          <w:p w14:paraId="33FAD4BD" w14:textId="78E274D3" w:rsidR="006622B7" w:rsidRDefault="006622B7" w:rsidP="006622B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Riesgo</w:t>
            </w:r>
            <w:r w:rsidR="00FB0417">
              <w:t xml:space="preserve"> </w:t>
            </w:r>
            <w:r w:rsidR="00FB0417" w:rsidRPr="00FB0417">
              <w:rPr>
                <w:rFonts w:ascii="Arial Narrow" w:hAnsi="Arial Narrow"/>
                <w:sz w:val="22"/>
                <w:szCs w:val="16"/>
                <w:lang w:eastAsia="es-CL"/>
              </w:rPr>
              <w:t>Exposición y/o pérdida de información que utiliza el personal que es desvinculado y/o que renuncia.</w:t>
            </w:r>
          </w:p>
          <w:p w14:paraId="40E90679" w14:textId="6017DFF8" w:rsidR="006622B7" w:rsidRDefault="006622B7" w:rsidP="006622B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 xml:space="preserve">Descripción del riesgo: </w:t>
            </w:r>
            <w:r w:rsidR="00FB0417" w:rsidRPr="00FB0417">
              <w:rPr>
                <w:rFonts w:ascii="Arial Narrow" w:hAnsi="Arial Narrow"/>
                <w:sz w:val="22"/>
                <w:szCs w:val="16"/>
                <w:lang w:eastAsia="es-CL"/>
              </w:rPr>
              <w:t xml:space="preserve">Acceso sin restricción a los colaboradores de la empresa. </w:t>
            </w:r>
            <w:r>
              <w:rPr>
                <w:rFonts w:ascii="Arial Narrow" w:hAnsi="Arial Narrow"/>
                <w:sz w:val="22"/>
                <w:szCs w:val="16"/>
                <w:lang w:eastAsia="es-CL"/>
              </w:rPr>
              <w:t>Nivel de criticidad: Critico</w:t>
            </w:r>
          </w:p>
          <w:p w14:paraId="6BC8E0B7" w14:textId="77777777" w:rsidR="00FB0417" w:rsidRDefault="006622B7" w:rsidP="006622B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 xml:space="preserve">Medidas de control: </w:t>
            </w:r>
            <w:r w:rsidR="00FB0417" w:rsidRPr="00FB0417">
              <w:rPr>
                <w:rFonts w:ascii="Arial Narrow" w:hAnsi="Arial Narrow"/>
                <w:sz w:val="22"/>
                <w:szCs w:val="16"/>
                <w:lang w:eastAsia="es-CL"/>
              </w:rPr>
              <w:t xml:space="preserve">Bloqueo de la cuenta de usuario en todos los sistemas informáticos de la Agencia, incluyendo Active </w:t>
            </w:r>
            <w:proofErr w:type="spellStart"/>
            <w:r w:rsidR="00FB0417" w:rsidRPr="00FB0417">
              <w:rPr>
                <w:rFonts w:ascii="Arial Narrow" w:hAnsi="Arial Narrow"/>
                <w:sz w:val="22"/>
                <w:szCs w:val="16"/>
                <w:lang w:eastAsia="es-CL"/>
              </w:rPr>
              <w:t>Directory</w:t>
            </w:r>
            <w:proofErr w:type="spellEnd"/>
            <w:r w:rsidR="00FB0417" w:rsidRPr="00FB0417">
              <w:rPr>
                <w:rFonts w:ascii="Arial Narrow" w:hAnsi="Arial Narrow"/>
                <w:sz w:val="22"/>
                <w:szCs w:val="16"/>
                <w:lang w:eastAsia="es-CL"/>
              </w:rPr>
              <w:t xml:space="preserve">, VPN, Correo electrónico y SIGAD. </w:t>
            </w:r>
          </w:p>
          <w:p w14:paraId="08ADAD50" w14:textId="1E66E0C0" w:rsidR="006622B7" w:rsidRDefault="006622B7" w:rsidP="006622B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Nivel de re evaluación del riesgo: Crítico</w:t>
            </w:r>
          </w:p>
          <w:p w14:paraId="348F639E" w14:textId="1A467634" w:rsidR="00FB0417" w:rsidRDefault="006622B7" w:rsidP="00FB0417">
            <w:pPr>
              <w:pStyle w:val="Prrafodelista"/>
              <w:numPr>
                <w:ilvl w:val="0"/>
                <w:numId w:val="45"/>
              </w:numPr>
              <w:rPr>
                <w:rFonts w:ascii="Arial Narrow" w:hAnsi="Arial Narrow"/>
                <w:sz w:val="22"/>
                <w:szCs w:val="16"/>
                <w:lang w:eastAsia="es-CL"/>
              </w:rPr>
            </w:pPr>
            <w:r>
              <w:rPr>
                <w:rFonts w:ascii="Arial Narrow" w:hAnsi="Arial Narrow"/>
                <w:sz w:val="22"/>
                <w:szCs w:val="16"/>
                <w:lang w:eastAsia="es-CL"/>
              </w:rPr>
              <w:t>Tareas asignadas para ejercer el control</w:t>
            </w:r>
            <w:r w:rsidR="00FB0417">
              <w:t xml:space="preserve"> </w:t>
            </w:r>
            <w:r w:rsidR="00FB0417" w:rsidRPr="00FB0417">
              <w:rPr>
                <w:rFonts w:ascii="Arial Narrow" w:hAnsi="Arial Narrow"/>
                <w:sz w:val="22"/>
                <w:szCs w:val="16"/>
                <w:lang w:eastAsia="es-CL"/>
              </w:rPr>
              <w:t>1.- En caso de desvinculación, encargada(o) de RRHH informará inmediatamente al encargado de informática y al encargado de seguridad de la información para efectuar el bloqueo de la cuenta de usuario.</w:t>
            </w:r>
            <w:r w:rsidR="00FB0417">
              <w:rPr>
                <w:rFonts w:ascii="Arial Narrow" w:hAnsi="Arial Narrow"/>
                <w:sz w:val="22"/>
                <w:szCs w:val="16"/>
                <w:lang w:eastAsia="es-CL"/>
              </w:rPr>
              <w:t xml:space="preserve"> </w:t>
            </w:r>
            <w:r w:rsidR="00FB0417" w:rsidRPr="00FB0417">
              <w:rPr>
                <w:rFonts w:ascii="Arial Narrow" w:hAnsi="Arial Narrow"/>
                <w:sz w:val="22"/>
                <w:szCs w:val="16"/>
                <w:lang w:eastAsia="es-CL"/>
              </w:rPr>
              <w:t>2.- Encargado de informática bloqueará la cuenta de usuario del colaborador desvinculado en todos los sistemas.</w:t>
            </w:r>
          </w:p>
          <w:p w14:paraId="37DC757D" w14:textId="44560F22" w:rsidR="006622B7" w:rsidRPr="00FB0417" w:rsidRDefault="006622B7" w:rsidP="00FB0417">
            <w:pPr>
              <w:pStyle w:val="Prrafodelista"/>
              <w:numPr>
                <w:ilvl w:val="0"/>
                <w:numId w:val="45"/>
              </w:numPr>
              <w:rPr>
                <w:rFonts w:ascii="Arial Narrow" w:hAnsi="Arial Narrow"/>
                <w:sz w:val="22"/>
                <w:szCs w:val="16"/>
                <w:lang w:eastAsia="es-CL"/>
              </w:rPr>
            </w:pPr>
            <w:r w:rsidRPr="00FB0417">
              <w:rPr>
                <w:rFonts w:ascii="Arial Narrow" w:hAnsi="Arial Narrow"/>
                <w:sz w:val="22"/>
                <w:szCs w:val="16"/>
                <w:lang w:eastAsia="es-CL"/>
              </w:rPr>
              <w:t>Evidencias:</w:t>
            </w:r>
          </w:p>
          <w:p w14:paraId="39053BFE" w14:textId="3D45CABA" w:rsidR="00FB0417" w:rsidRDefault="006622B7" w:rsidP="00467669">
            <w:pPr>
              <w:pStyle w:val="Prrafodelista"/>
              <w:numPr>
                <w:ilvl w:val="1"/>
                <w:numId w:val="45"/>
              </w:numPr>
              <w:shd w:val="clear" w:color="auto" w:fill="FFFFFF" w:themeFill="background1"/>
              <w:rPr>
                <w:rFonts w:ascii="Arial Narrow" w:hAnsi="Arial Narrow"/>
                <w:sz w:val="22"/>
                <w:szCs w:val="16"/>
                <w:lang w:eastAsia="es-CL"/>
              </w:rPr>
            </w:pPr>
            <w:r w:rsidRPr="00467669">
              <w:rPr>
                <w:rFonts w:ascii="Arial Narrow" w:hAnsi="Arial Narrow"/>
                <w:sz w:val="22"/>
                <w:szCs w:val="16"/>
                <w:lang w:eastAsia="es-CL"/>
              </w:rPr>
              <w:t xml:space="preserve">Muestra 1, </w:t>
            </w:r>
            <w:r w:rsidR="00FB0417" w:rsidRPr="00467669">
              <w:rPr>
                <w:rFonts w:ascii="Arial Narrow" w:hAnsi="Arial Narrow"/>
                <w:sz w:val="22"/>
                <w:szCs w:val="16"/>
                <w:lang w:eastAsia="es-CL"/>
              </w:rPr>
              <w:t>Desvinculación de</w:t>
            </w:r>
            <w:r w:rsidR="00467669" w:rsidRPr="00467669">
              <w:rPr>
                <w:rFonts w:ascii="Arial Narrow" w:hAnsi="Arial Narrow"/>
                <w:sz w:val="22"/>
                <w:szCs w:val="16"/>
                <w:lang w:eastAsia="es-CL"/>
              </w:rPr>
              <w:t xml:space="preserve"> </w:t>
            </w:r>
            <w:proofErr w:type="spellStart"/>
            <w:r w:rsidR="00467669" w:rsidRPr="00467669">
              <w:rPr>
                <w:rFonts w:ascii="Arial Narrow" w:hAnsi="Arial Narrow"/>
                <w:sz w:val="22"/>
                <w:szCs w:val="16"/>
                <w:lang w:eastAsia="es-CL"/>
              </w:rPr>
              <w:t>Elain</w:t>
            </w:r>
            <w:proofErr w:type="spellEnd"/>
            <w:r w:rsidR="00467669" w:rsidRPr="00467669">
              <w:rPr>
                <w:rFonts w:ascii="Arial Narrow" w:hAnsi="Arial Narrow"/>
                <w:sz w:val="22"/>
                <w:szCs w:val="16"/>
                <w:lang w:eastAsia="es-CL"/>
              </w:rPr>
              <w:t xml:space="preserve"> González</w:t>
            </w:r>
            <w:r w:rsidR="00467669">
              <w:rPr>
                <w:rFonts w:ascii="Arial Narrow" w:hAnsi="Arial Narrow"/>
                <w:sz w:val="22"/>
                <w:szCs w:val="16"/>
                <w:lang w:eastAsia="es-CL"/>
              </w:rPr>
              <w:t xml:space="preserve">; cargo: facturadora; desvinculada el </w:t>
            </w:r>
            <w:r w:rsidR="00A955FC">
              <w:rPr>
                <w:rFonts w:ascii="Arial Narrow" w:hAnsi="Arial Narrow"/>
                <w:sz w:val="22"/>
                <w:szCs w:val="16"/>
                <w:lang w:eastAsia="es-CL"/>
              </w:rPr>
              <w:t>5 de agosto de 2020. Se evidencia:</w:t>
            </w:r>
          </w:p>
          <w:p w14:paraId="397F2287" w14:textId="1B2DEB21" w:rsidR="00A955FC" w:rsidRDefault="00A955FC" w:rsidP="00A955FC">
            <w:pPr>
              <w:pStyle w:val="Prrafodelista"/>
              <w:numPr>
                <w:ilvl w:val="2"/>
                <w:numId w:val="45"/>
              </w:numPr>
              <w:shd w:val="clear" w:color="auto" w:fill="FFFFFF" w:themeFill="background1"/>
              <w:rPr>
                <w:rFonts w:ascii="Arial Narrow" w:hAnsi="Arial Narrow"/>
                <w:sz w:val="22"/>
                <w:szCs w:val="16"/>
                <w:lang w:eastAsia="es-CL"/>
              </w:rPr>
            </w:pPr>
            <w:r>
              <w:rPr>
                <w:rFonts w:ascii="Arial Narrow" w:hAnsi="Arial Narrow"/>
                <w:sz w:val="22"/>
                <w:szCs w:val="16"/>
                <w:lang w:eastAsia="es-CL"/>
              </w:rPr>
              <w:t xml:space="preserve">Correo enviado por </w:t>
            </w:r>
            <w:proofErr w:type="gramStart"/>
            <w:r>
              <w:rPr>
                <w:rFonts w:ascii="Arial Narrow" w:hAnsi="Arial Narrow"/>
                <w:sz w:val="22"/>
                <w:szCs w:val="16"/>
                <w:lang w:eastAsia="es-CL"/>
              </w:rPr>
              <w:t>Jefa</w:t>
            </w:r>
            <w:proofErr w:type="gramEnd"/>
            <w:r>
              <w:rPr>
                <w:rFonts w:ascii="Arial Narrow" w:hAnsi="Arial Narrow"/>
                <w:sz w:val="22"/>
                <w:szCs w:val="16"/>
                <w:lang w:eastAsia="es-CL"/>
              </w:rPr>
              <w:t xml:space="preserve"> de RRHH (Marisol González) a todo la organización; fecha 5-08-2022.</w:t>
            </w:r>
          </w:p>
          <w:p w14:paraId="04244DCD" w14:textId="4AC9CF17" w:rsidR="00F642AF" w:rsidRDefault="00F642AF" w:rsidP="00F642AF">
            <w:pPr>
              <w:pStyle w:val="Prrafodelista"/>
              <w:numPr>
                <w:ilvl w:val="2"/>
                <w:numId w:val="45"/>
              </w:numPr>
              <w:shd w:val="clear" w:color="auto" w:fill="FFFFFF" w:themeFill="background1"/>
              <w:rPr>
                <w:rFonts w:ascii="Arial Narrow" w:hAnsi="Arial Narrow"/>
                <w:sz w:val="22"/>
                <w:szCs w:val="16"/>
                <w:lang w:eastAsia="es-CL"/>
              </w:rPr>
            </w:pPr>
            <w:r>
              <w:rPr>
                <w:rFonts w:ascii="Arial Narrow" w:hAnsi="Arial Narrow"/>
                <w:sz w:val="22"/>
                <w:szCs w:val="16"/>
                <w:lang w:eastAsia="es-CL"/>
              </w:rPr>
              <w:t xml:space="preserve">Correo enviado por </w:t>
            </w:r>
            <w:proofErr w:type="gramStart"/>
            <w:r>
              <w:rPr>
                <w:rFonts w:ascii="Arial Narrow" w:hAnsi="Arial Narrow"/>
                <w:sz w:val="22"/>
                <w:szCs w:val="16"/>
                <w:lang w:eastAsia="es-CL"/>
              </w:rPr>
              <w:t>Jefa</w:t>
            </w:r>
            <w:proofErr w:type="gramEnd"/>
            <w:r>
              <w:rPr>
                <w:rFonts w:ascii="Arial Narrow" w:hAnsi="Arial Narrow"/>
                <w:sz w:val="22"/>
                <w:szCs w:val="16"/>
                <w:lang w:eastAsia="es-CL"/>
              </w:rPr>
              <w:t xml:space="preserve"> de RRHH (Marisol González) a todo la organización; fecha 5-08-2022. A las 10:10 solicitando a Soporte de Ti el bloqueo de las cuentas de sistemas informáticos.</w:t>
            </w:r>
          </w:p>
          <w:p w14:paraId="4BA2037D" w14:textId="38E842BF" w:rsidR="00A955FC" w:rsidRPr="00467669" w:rsidRDefault="00F642AF" w:rsidP="00A955FC">
            <w:pPr>
              <w:pStyle w:val="Prrafodelista"/>
              <w:numPr>
                <w:ilvl w:val="2"/>
                <w:numId w:val="45"/>
              </w:numPr>
              <w:shd w:val="clear" w:color="auto" w:fill="FFFFFF" w:themeFill="background1"/>
              <w:rPr>
                <w:rFonts w:ascii="Arial Narrow" w:hAnsi="Arial Narrow"/>
                <w:sz w:val="22"/>
                <w:szCs w:val="16"/>
                <w:lang w:eastAsia="es-CL"/>
              </w:rPr>
            </w:pPr>
            <w:r>
              <w:rPr>
                <w:rFonts w:ascii="Arial Narrow" w:hAnsi="Arial Narrow"/>
                <w:sz w:val="22"/>
                <w:szCs w:val="16"/>
                <w:lang w:eastAsia="es-CL"/>
              </w:rPr>
              <w:t xml:space="preserve">Se verifica accesos a cuentas de SIGAD y </w:t>
            </w:r>
            <w:r w:rsidR="00CD474A">
              <w:rPr>
                <w:rFonts w:ascii="Arial Narrow" w:hAnsi="Arial Narrow"/>
                <w:sz w:val="22"/>
                <w:szCs w:val="16"/>
                <w:lang w:eastAsia="es-CL"/>
              </w:rPr>
              <w:t>correos electrónicos</w:t>
            </w:r>
            <w:r>
              <w:rPr>
                <w:rFonts w:ascii="Arial Narrow" w:hAnsi="Arial Narrow"/>
                <w:sz w:val="22"/>
                <w:szCs w:val="16"/>
                <w:lang w:eastAsia="es-CL"/>
              </w:rPr>
              <w:t xml:space="preserve"> bloqueados para </w:t>
            </w:r>
            <w:proofErr w:type="spellStart"/>
            <w:r w:rsidRPr="00467669">
              <w:rPr>
                <w:rFonts w:ascii="Arial Narrow" w:hAnsi="Arial Narrow"/>
                <w:sz w:val="22"/>
                <w:szCs w:val="16"/>
                <w:lang w:eastAsia="es-CL"/>
              </w:rPr>
              <w:t>Elain</w:t>
            </w:r>
            <w:proofErr w:type="spellEnd"/>
            <w:r w:rsidRPr="00467669">
              <w:rPr>
                <w:rFonts w:ascii="Arial Narrow" w:hAnsi="Arial Narrow"/>
                <w:sz w:val="22"/>
                <w:szCs w:val="16"/>
                <w:lang w:eastAsia="es-CL"/>
              </w:rPr>
              <w:t xml:space="preserve"> González</w:t>
            </w:r>
            <w:r>
              <w:rPr>
                <w:rFonts w:ascii="Arial Narrow" w:hAnsi="Arial Narrow"/>
                <w:sz w:val="22"/>
                <w:szCs w:val="16"/>
                <w:lang w:eastAsia="es-CL"/>
              </w:rPr>
              <w:t>.</w:t>
            </w:r>
          </w:p>
          <w:p w14:paraId="6E6AC6CE" w14:textId="0273CB95" w:rsidR="0016677B" w:rsidRDefault="0016677B" w:rsidP="0016677B">
            <w:pPr>
              <w:rPr>
                <w:rFonts w:ascii="Arial Narrow" w:hAnsi="Arial Narrow"/>
                <w:sz w:val="22"/>
                <w:szCs w:val="16"/>
                <w:lang w:eastAsia="es-CL"/>
              </w:rPr>
            </w:pPr>
          </w:p>
          <w:p w14:paraId="2F55B1A0" w14:textId="02E20A6D" w:rsidR="0016677B" w:rsidRDefault="0016677B" w:rsidP="0016677B">
            <w:pPr>
              <w:rPr>
                <w:rFonts w:ascii="Arial Narrow" w:hAnsi="Arial Narrow"/>
                <w:sz w:val="22"/>
                <w:szCs w:val="16"/>
                <w:lang w:eastAsia="es-CL"/>
              </w:rPr>
            </w:pPr>
          </w:p>
          <w:p w14:paraId="34B6B4E4" w14:textId="604658A2" w:rsidR="0051222F" w:rsidRDefault="0051222F" w:rsidP="0016677B">
            <w:pPr>
              <w:rPr>
                <w:rFonts w:ascii="Arial Narrow" w:hAnsi="Arial Narrow"/>
                <w:sz w:val="22"/>
                <w:szCs w:val="16"/>
                <w:lang w:eastAsia="es-CL"/>
              </w:rPr>
            </w:pPr>
          </w:p>
          <w:p w14:paraId="05C32C7A" w14:textId="0CCF65F6" w:rsidR="0051222F" w:rsidRDefault="0051222F" w:rsidP="0051222F">
            <w:pPr>
              <w:pStyle w:val="Prrafodelista"/>
              <w:numPr>
                <w:ilvl w:val="0"/>
                <w:numId w:val="26"/>
              </w:numPr>
              <w:rPr>
                <w:rFonts w:ascii="Arial Narrow" w:hAnsi="Arial Narrow"/>
                <w:sz w:val="22"/>
                <w:szCs w:val="16"/>
                <w:lang w:eastAsia="es-CL"/>
              </w:rPr>
            </w:pPr>
            <w:r>
              <w:rPr>
                <w:rFonts w:ascii="Arial Narrow" w:hAnsi="Arial Narrow"/>
                <w:sz w:val="22"/>
                <w:szCs w:val="16"/>
                <w:lang w:eastAsia="es-CL"/>
              </w:rPr>
              <w:t>Del c</w:t>
            </w:r>
            <w:r w:rsidRPr="0051222F">
              <w:rPr>
                <w:rFonts w:ascii="Arial Narrow" w:hAnsi="Arial Narrow"/>
                <w:sz w:val="22"/>
                <w:szCs w:val="16"/>
                <w:lang w:eastAsia="es-CL"/>
              </w:rPr>
              <w:t>ontrol perimetral y vigilancia de las instalaciones</w:t>
            </w:r>
            <w:r>
              <w:rPr>
                <w:rFonts w:ascii="Arial Narrow" w:hAnsi="Arial Narrow"/>
                <w:sz w:val="22"/>
                <w:szCs w:val="16"/>
                <w:lang w:eastAsia="es-CL"/>
              </w:rPr>
              <w:t xml:space="preserve"> se evidencia:</w:t>
            </w:r>
          </w:p>
          <w:p w14:paraId="0213CB1C" w14:textId="4E233687" w:rsidR="00FC29ED" w:rsidRDefault="0051222F" w:rsidP="0051222F">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 xml:space="preserve">Verificación de cumplimiento del </w:t>
            </w:r>
            <w:r w:rsidR="00E027D1" w:rsidRPr="00E027D1">
              <w:rPr>
                <w:rFonts w:ascii="Arial Narrow" w:hAnsi="Arial Narrow"/>
                <w:sz w:val="22"/>
                <w:szCs w:val="16"/>
                <w:lang w:eastAsia="es-CL"/>
              </w:rPr>
              <w:t>Procedimiento Ingreso de visitas a instalacione</w:t>
            </w:r>
            <w:r w:rsidR="00FC29ED">
              <w:rPr>
                <w:rFonts w:ascii="Arial Narrow" w:hAnsi="Arial Narrow"/>
                <w:sz w:val="22"/>
                <w:szCs w:val="16"/>
                <w:lang w:eastAsia="es-CL"/>
              </w:rPr>
              <w:t xml:space="preserve">s y </w:t>
            </w:r>
            <w:r w:rsidR="00FC29ED" w:rsidRPr="00FC29ED">
              <w:rPr>
                <w:rFonts w:ascii="Arial Narrow" w:hAnsi="Arial Narrow"/>
                <w:sz w:val="22"/>
                <w:szCs w:val="16"/>
                <w:lang w:eastAsia="es-CL"/>
              </w:rPr>
              <w:t>Procedimiento de Resguardo de Información de Vigilancia</w:t>
            </w:r>
            <w:r w:rsidR="00E027D1">
              <w:rPr>
                <w:rFonts w:ascii="Arial Narrow" w:hAnsi="Arial Narrow"/>
                <w:sz w:val="22"/>
                <w:szCs w:val="16"/>
                <w:lang w:eastAsia="es-CL"/>
              </w:rPr>
              <w:t xml:space="preserve">. </w:t>
            </w:r>
          </w:p>
          <w:p w14:paraId="0B874DC3" w14:textId="5DCC4F87" w:rsidR="0051222F" w:rsidRDefault="00E027D1" w:rsidP="00FC29ED">
            <w:pPr>
              <w:pStyle w:val="Prrafodelista"/>
              <w:ind w:left="1080"/>
              <w:rPr>
                <w:rFonts w:ascii="Arial Narrow" w:hAnsi="Arial Narrow"/>
                <w:sz w:val="22"/>
                <w:szCs w:val="16"/>
                <w:lang w:eastAsia="es-CL"/>
              </w:rPr>
            </w:pPr>
            <w:r>
              <w:rPr>
                <w:rFonts w:ascii="Arial Narrow" w:hAnsi="Arial Narrow"/>
                <w:sz w:val="22"/>
                <w:szCs w:val="16"/>
                <w:lang w:eastAsia="es-CL"/>
              </w:rPr>
              <w:t>Se revisa:</w:t>
            </w:r>
          </w:p>
          <w:p w14:paraId="71892C5E" w14:textId="6597F6A9" w:rsidR="00E027D1" w:rsidRDefault="00E027D1" w:rsidP="00E027D1">
            <w:pPr>
              <w:pStyle w:val="Prrafodelista"/>
              <w:numPr>
                <w:ilvl w:val="1"/>
                <w:numId w:val="44"/>
              </w:numPr>
              <w:rPr>
                <w:rFonts w:ascii="Arial Narrow" w:hAnsi="Arial Narrow"/>
                <w:sz w:val="22"/>
                <w:szCs w:val="16"/>
                <w:lang w:eastAsia="es-CL"/>
              </w:rPr>
            </w:pPr>
            <w:r>
              <w:rPr>
                <w:rFonts w:ascii="Arial Narrow" w:hAnsi="Arial Narrow"/>
                <w:sz w:val="22"/>
                <w:szCs w:val="16"/>
                <w:lang w:eastAsia="es-CL"/>
              </w:rPr>
              <w:t>Cuaderno de control de visitas en recepción de oficina casa matriz. Registro se evidencia al día con anotaciones de RUT, nombre, hora de llegada, persona a la que se visita y hora de salida.</w:t>
            </w:r>
          </w:p>
          <w:p w14:paraId="11DE9B7F" w14:textId="0DBEF43C" w:rsidR="00E027D1" w:rsidRDefault="00E027D1" w:rsidP="00E027D1">
            <w:pPr>
              <w:pStyle w:val="Prrafodelista"/>
              <w:numPr>
                <w:ilvl w:val="1"/>
                <w:numId w:val="44"/>
              </w:numPr>
              <w:rPr>
                <w:rFonts w:ascii="Arial Narrow" w:hAnsi="Arial Narrow"/>
                <w:sz w:val="22"/>
                <w:szCs w:val="16"/>
                <w:lang w:eastAsia="es-CL"/>
              </w:rPr>
            </w:pPr>
            <w:r>
              <w:rPr>
                <w:rFonts w:ascii="Arial Narrow" w:hAnsi="Arial Narrow"/>
                <w:sz w:val="22"/>
                <w:szCs w:val="16"/>
                <w:lang w:eastAsia="es-CL"/>
              </w:rPr>
              <w:t>Se verifica entrega de tarjeta de identificación de visitas a personas externas que ingresan a la oficina (caso del día: Jorge Cartagena, RUT 7.894.468-4, hora de ingreso: 9.30; recibe: Jaime López; se verifica uso visible de tarjeta de identificación como “visita”.</w:t>
            </w:r>
          </w:p>
          <w:p w14:paraId="71AC4DA1" w14:textId="28C0EBB3" w:rsidR="0089761A" w:rsidRPr="00E16F9D" w:rsidRDefault="0089761A" w:rsidP="00E027D1">
            <w:pPr>
              <w:pStyle w:val="Prrafodelista"/>
              <w:numPr>
                <w:ilvl w:val="1"/>
                <w:numId w:val="44"/>
              </w:numPr>
              <w:rPr>
                <w:rFonts w:ascii="Arial Narrow" w:hAnsi="Arial Narrow"/>
                <w:sz w:val="22"/>
                <w:szCs w:val="16"/>
                <w:lang w:eastAsia="es-CL"/>
              </w:rPr>
            </w:pPr>
            <w:r w:rsidRPr="00E16F9D">
              <w:rPr>
                <w:rFonts w:ascii="Arial Narrow" w:hAnsi="Arial Narrow"/>
                <w:sz w:val="22"/>
                <w:szCs w:val="16"/>
                <w:lang w:eastAsia="es-CL"/>
              </w:rPr>
              <w:t>Se revisa libro de control diario de revisión de cámaras de video, registros del día 6</w:t>
            </w:r>
            <w:r w:rsidR="00446DC3" w:rsidRPr="00E16F9D">
              <w:rPr>
                <w:rFonts w:ascii="Arial Narrow" w:hAnsi="Arial Narrow"/>
                <w:sz w:val="22"/>
                <w:szCs w:val="16"/>
                <w:lang w:eastAsia="es-CL"/>
              </w:rPr>
              <w:t xml:space="preserve"> y 7</w:t>
            </w:r>
            <w:r w:rsidRPr="00E16F9D">
              <w:rPr>
                <w:rFonts w:ascii="Arial Narrow" w:hAnsi="Arial Narrow"/>
                <w:sz w:val="22"/>
                <w:szCs w:val="16"/>
                <w:lang w:eastAsia="es-CL"/>
              </w:rPr>
              <w:t xml:space="preserve"> de julio horarios: </w:t>
            </w:r>
            <w:r w:rsidR="00E373F6" w:rsidRPr="00E16F9D">
              <w:rPr>
                <w:rFonts w:ascii="Arial Narrow" w:hAnsi="Arial Narrow"/>
                <w:sz w:val="22"/>
                <w:szCs w:val="16"/>
                <w:lang w:eastAsia="es-CL"/>
              </w:rPr>
              <w:t>1</w:t>
            </w:r>
            <w:r w:rsidR="00446DC3" w:rsidRPr="00E16F9D">
              <w:rPr>
                <w:rFonts w:ascii="Arial Narrow" w:hAnsi="Arial Narrow"/>
                <w:sz w:val="22"/>
                <w:szCs w:val="16"/>
                <w:lang w:eastAsia="es-CL"/>
              </w:rPr>
              <w:t>0</w:t>
            </w:r>
            <w:r w:rsidR="00BE3C26">
              <w:rPr>
                <w:rFonts w:ascii="Arial Narrow" w:hAnsi="Arial Narrow"/>
                <w:sz w:val="22"/>
                <w:szCs w:val="16"/>
                <w:lang w:eastAsia="es-CL"/>
              </w:rPr>
              <w:t>:</w:t>
            </w:r>
            <w:r w:rsidR="00446DC3" w:rsidRPr="00E16F9D">
              <w:rPr>
                <w:rFonts w:ascii="Arial Narrow" w:hAnsi="Arial Narrow"/>
                <w:sz w:val="22"/>
                <w:szCs w:val="16"/>
                <w:lang w:eastAsia="es-CL"/>
              </w:rPr>
              <w:t>19</w:t>
            </w:r>
            <w:r w:rsidR="00E373F6" w:rsidRPr="00E16F9D">
              <w:rPr>
                <w:rFonts w:ascii="Arial Narrow" w:hAnsi="Arial Narrow"/>
                <w:sz w:val="22"/>
                <w:szCs w:val="16"/>
                <w:lang w:eastAsia="es-CL"/>
              </w:rPr>
              <w:t xml:space="preserve"> </w:t>
            </w:r>
            <w:r w:rsidR="00BE3C26" w:rsidRPr="00E16F9D">
              <w:rPr>
                <w:rFonts w:ascii="Arial Narrow" w:hAnsi="Arial Narrow"/>
                <w:sz w:val="22"/>
                <w:szCs w:val="16"/>
                <w:lang w:eastAsia="es-CL"/>
              </w:rPr>
              <w:t>y 15</w:t>
            </w:r>
            <w:r w:rsidR="00BE3C26">
              <w:rPr>
                <w:rFonts w:ascii="Arial Narrow" w:hAnsi="Arial Narrow"/>
                <w:sz w:val="22"/>
                <w:szCs w:val="16"/>
                <w:lang w:eastAsia="es-CL"/>
              </w:rPr>
              <w:t>:</w:t>
            </w:r>
            <w:r w:rsidR="00446DC3" w:rsidRPr="00E16F9D">
              <w:rPr>
                <w:rFonts w:ascii="Arial Narrow" w:hAnsi="Arial Narrow"/>
                <w:sz w:val="22"/>
                <w:szCs w:val="16"/>
                <w:lang w:eastAsia="es-CL"/>
              </w:rPr>
              <w:t>45</w:t>
            </w:r>
            <w:r w:rsidRPr="00E16F9D">
              <w:rPr>
                <w:rFonts w:ascii="Arial Narrow" w:hAnsi="Arial Narrow"/>
                <w:sz w:val="22"/>
                <w:szCs w:val="16"/>
                <w:lang w:eastAsia="es-CL"/>
              </w:rPr>
              <w:t xml:space="preserve">, cámaras </w:t>
            </w:r>
            <w:r w:rsidR="00E16F9D" w:rsidRPr="00E16F9D">
              <w:rPr>
                <w:rFonts w:ascii="Arial Narrow" w:hAnsi="Arial Narrow"/>
                <w:sz w:val="22"/>
                <w:szCs w:val="16"/>
                <w:lang w:eastAsia="es-CL"/>
              </w:rPr>
              <w:t xml:space="preserve">1 a 7 </w:t>
            </w:r>
            <w:r w:rsidR="004C1EC7" w:rsidRPr="00E16F9D">
              <w:rPr>
                <w:rFonts w:ascii="Arial Narrow" w:hAnsi="Arial Narrow"/>
                <w:sz w:val="22"/>
                <w:szCs w:val="16"/>
                <w:lang w:eastAsia="es-CL"/>
              </w:rPr>
              <w:t>(matriz</w:t>
            </w:r>
            <w:r w:rsidR="00E16F9D" w:rsidRPr="00E16F9D">
              <w:rPr>
                <w:rFonts w:ascii="Arial Narrow" w:hAnsi="Arial Narrow"/>
                <w:sz w:val="22"/>
                <w:szCs w:val="16"/>
                <w:lang w:eastAsia="es-CL"/>
              </w:rPr>
              <w:t>)</w:t>
            </w:r>
            <w:r w:rsidRPr="00E16F9D">
              <w:rPr>
                <w:rFonts w:ascii="Arial Narrow" w:hAnsi="Arial Narrow"/>
                <w:sz w:val="22"/>
                <w:szCs w:val="16"/>
                <w:lang w:eastAsia="es-CL"/>
              </w:rPr>
              <w:t xml:space="preserve"> Se indica: “Sin </w:t>
            </w:r>
            <w:proofErr w:type="gramStart"/>
            <w:r w:rsidRPr="00E16F9D">
              <w:rPr>
                <w:rFonts w:ascii="Arial Narrow" w:hAnsi="Arial Narrow"/>
                <w:sz w:val="22"/>
                <w:szCs w:val="16"/>
                <w:lang w:eastAsia="es-CL"/>
              </w:rPr>
              <w:t>novedad..</w:t>
            </w:r>
            <w:proofErr w:type="gramEnd"/>
            <w:r w:rsidRPr="00E16F9D">
              <w:rPr>
                <w:rFonts w:ascii="Arial Narrow" w:hAnsi="Arial Narrow"/>
                <w:sz w:val="22"/>
                <w:szCs w:val="16"/>
                <w:lang w:eastAsia="es-CL"/>
              </w:rPr>
              <w:t>”</w:t>
            </w:r>
          </w:p>
          <w:p w14:paraId="0BE7186E" w14:textId="171D12CC" w:rsidR="0089761A" w:rsidRPr="00E16F9D" w:rsidRDefault="0089761A" w:rsidP="00E027D1">
            <w:pPr>
              <w:pStyle w:val="Prrafodelista"/>
              <w:numPr>
                <w:ilvl w:val="1"/>
                <w:numId w:val="44"/>
              </w:numPr>
              <w:rPr>
                <w:rFonts w:ascii="Arial Narrow" w:hAnsi="Arial Narrow"/>
                <w:sz w:val="22"/>
                <w:szCs w:val="16"/>
                <w:lang w:eastAsia="es-CL"/>
              </w:rPr>
            </w:pPr>
            <w:r w:rsidRPr="00E16F9D">
              <w:rPr>
                <w:rFonts w:ascii="Arial Narrow" w:hAnsi="Arial Narrow"/>
                <w:sz w:val="22"/>
                <w:szCs w:val="16"/>
                <w:lang w:eastAsia="es-CL"/>
              </w:rPr>
              <w:t xml:space="preserve">Se solicita revisión de registros de grabación de cámaras </w:t>
            </w:r>
            <w:r w:rsidR="00E16F9D" w:rsidRPr="00E16F9D">
              <w:rPr>
                <w:rFonts w:ascii="Arial Narrow" w:hAnsi="Arial Narrow"/>
                <w:sz w:val="22"/>
                <w:szCs w:val="16"/>
                <w:lang w:eastAsia="es-CL"/>
              </w:rPr>
              <w:t xml:space="preserve">oficina San Antonio </w:t>
            </w:r>
            <w:proofErr w:type="spellStart"/>
            <w:r w:rsidR="00E16F9D" w:rsidRPr="00E16F9D">
              <w:rPr>
                <w:rFonts w:ascii="Arial Narrow" w:hAnsi="Arial Narrow"/>
                <w:sz w:val="22"/>
                <w:szCs w:val="16"/>
                <w:lang w:eastAsia="es-CL"/>
              </w:rPr>
              <w:t>Channel</w:t>
            </w:r>
            <w:proofErr w:type="spellEnd"/>
            <w:r w:rsidR="00E16F9D" w:rsidRPr="00E16F9D">
              <w:rPr>
                <w:rFonts w:ascii="Arial Narrow" w:hAnsi="Arial Narrow"/>
                <w:sz w:val="22"/>
                <w:szCs w:val="16"/>
                <w:lang w:eastAsia="es-CL"/>
              </w:rPr>
              <w:t xml:space="preserve"> 1 y 3</w:t>
            </w:r>
            <w:r w:rsidRPr="00E16F9D">
              <w:rPr>
                <w:rFonts w:ascii="Arial Narrow" w:hAnsi="Arial Narrow"/>
                <w:sz w:val="22"/>
                <w:szCs w:val="16"/>
                <w:lang w:eastAsia="es-CL"/>
              </w:rPr>
              <w:t xml:space="preserve"> de los días </w:t>
            </w:r>
            <w:r w:rsidR="00E16F9D" w:rsidRPr="00E16F9D">
              <w:rPr>
                <w:rFonts w:ascii="Arial Narrow" w:hAnsi="Arial Narrow"/>
                <w:sz w:val="22"/>
                <w:szCs w:val="16"/>
                <w:lang w:eastAsia="es-CL"/>
              </w:rPr>
              <w:t xml:space="preserve">9-10 </w:t>
            </w:r>
            <w:r w:rsidRPr="00E16F9D">
              <w:rPr>
                <w:rFonts w:ascii="Arial Narrow" w:hAnsi="Arial Narrow"/>
                <w:sz w:val="22"/>
                <w:szCs w:val="16"/>
                <w:lang w:eastAsia="es-CL"/>
              </w:rPr>
              <w:t xml:space="preserve">de </w:t>
            </w:r>
            <w:r w:rsidR="004C1EC7" w:rsidRPr="00E16F9D">
              <w:rPr>
                <w:rFonts w:ascii="Arial Narrow" w:hAnsi="Arial Narrow"/>
                <w:sz w:val="22"/>
                <w:szCs w:val="16"/>
                <w:lang w:eastAsia="es-CL"/>
              </w:rPr>
              <w:t>agosto</w:t>
            </w:r>
            <w:r w:rsidRPr="00E16F9D">
              <w:rPr>
                <w:rFonts w:ascii="Arial Narrow" w:hAnsi="Arial Narrow"/>
                <w:sz w:val="22"/>
                <w:szCs w:val="16"/>
                <w:lang w:eastAsia="es-CL"/>
              </w:rPr>
              <w:t>. Imágenes nítidas y mostrando desplazamiento de personas en condiciones de normalidad.</w:t>
            </w:r>
          </w:p>
          <w:p w14:paraId="46E0B1F4" w14:textId="62F16C2B" w:rsidR="00832FDA" w:rsidRDefault="00832FDA" w:rsidP="00832FDA">
            <w:pPr>
              <w:rPr>
                <w:rFonts w:ascii="Arial Narrow" w:hAnsi="Arial Narrow"/>
                <w:sz w:val="22"/>
                <w:szCs w:val="16"/>
                <w:lang w:eastAsia="es-CL"/>
              </w:rPr>
            </w:pPr>
          </w:p>
          <w:p w14:paraId="62CFABA6" w14:textId="6C5CE906" w:rsidR="00832FDA" w:rsidRDefault="00832FDA" w:rsidP="00832FDA">
            <w:pPr>
              <w:pStyle w:val="Prrafodelista"/>
              <w:numPr>
                <w:ilvl w:val="0"/>
                <w:numId w:val="26"/>
              </w:numPr>
              <w:rPr>
                <w:rFonts w:ascii="Arial Narrow" w:hAnsi="Arial Narrow"/>
                <w:sz w:val="22"/>
                <w:szCs w:val="16"/>
                <w:lang w:eastAsia="es-CL"/>
              </w:rPr>
            </w:pPr>
            <w:r>
              <w:rPr>
                <w:rFonts w:ascii="Arial Narrow" w:hAnsi="Arial Narrow"/>
                <w:sz w:val="22"/>
                <w:szCs w:val="16"/>
                <w:lang w:eastAsia="es-CL"/>
              </w:rPr>
              <w:t>Del control de la documentación, se evalúa la gestión del área de archivo, Se revisa cumplimiento del procedimiento de Archivo:</w:t>
            </w:r>
          </w:p>
          <w:p w14:paraId="43647667" w14:textId="0B97C73D" w:rsidR="00832FDA" w:rsidRDefault="00832FDA" w:rsidP="00832FDA">
            <w:pPr>
              <w:pStyle w:val="Prrafodelista"/>
              <w:numPr>
                <w:ilvl w:val="0"/>
                <w:numId w:val="44"/>
              </w:numPr>
              <w:rPr>
                <w:rFonts w:ascii="Arial Narrow" w:hAnsi="Arial Narrow"/>
                <w:sz w:val="22"/>
                <w:szCs w:val="16"/>
                <w:lang w:eastAsia="es-CL"/>
              </w:rPr>
            </w:pPr>
            <w:r>
              <w:rPr>
                <w:rFonts w:ascii="Arial Narrow" w:hAnsi="Arial Narrow"/>
                <w:sz w:val="22"/>
                <w:szCs w:val="16"/>
                <w:lang w:eastAsia="es-CL"/>
              </w:rPr>
              <w:t>Se revisa:</w:t>
            </w:r>
          </w:p>
          <w:p w14:paraId="58C32BED" w14:textId="32F6FDED" w:rsidR="00832FDA" w:rsidRPr="00196765" w:rsidRDefault="00832FDA" w:rsidP="00832FDA">
            <w:pPr>
              <w:pStyle w:val="Prrafodelista"/>
              <w:numPr>
                <w:ilvl w:val="1"/>
                <w:numId w:val="44"/>
              </w:numPr>
              <w:rPr>
                <w:rFonts w:ascii="Arial Narrow" w:hAnsi="Arial Narrow"/>
                <w:sz w:val="22"/>
                <w:szCs w:val="16"/>
                <w:lang w:eastAsia="es-CL"/>
              </w:rPr>
            </w:pPr>
            <w:r w:rsidRPr="00196765">
              <w:rPr>
                <w:rFonts w:ascii="Arial Narrow" w:hAnsi="Arial Narrow"/>
                <w:sz w:val="22"/>
                <w:szCs w:val="16"/>
                <w:lang w:eastAsia="es-CL"/>
              </w:rPr>
              <w:t>Caso 1:</w:t>
            </w:r>
            <w:r w:rsidR="00196765" w:rsidRPr="00196765">
              <w:rPr>
                <w:rFonts w:ascii="Arial Narrow" w:hAnsi="Arial Narrow"/>
                <w:sz w:val="22"/>
                <w:szCs w:val="16"/>
                <w:lang w:eastAsia="es-CL"/>
              </w:rPr>
              <w:t xml:space="preserve"> 201117 – no se encontró evidencia en carpeta en archivo.</w:t>
            </w:r>
          </w:p>
          <w:p w14:paraId="02AF1138" w14:textId="7D70B36F" w:rsidR="00832FDA" w:rsidRPr="00196765" w:rsidRDefault="00832FDA" w:rsidP="00832FDA">
            <w:pPr>
              <w:pStyle w:val="Prrafodelista"/>
              <w:numPr>
                <w:ilvl w:val="1"/>
                <w:numId w:val="44"/>
              </w:numPr>
              <w:rPr>
                <w:rFonts w:ascii="Arial Narrow" w:hAnsi="Arial Narrow"/>
                <w:sz w:val="22"/>
                <w:szCs w:val="16"/>
                <w:lang w:eastAsia="es-CL"/>
              </w:rPr>
            </w:pPr>
            <w:r w:rsidRPr="00196765">
              <w:rPr>
                <w:rFonts w:ascii="Arial Narrow" w:hAnsi="Arial Narrow"/>
                <w:sz w:val="22"/>
                <w:szCs w:val="16"/>
                <w:lang w:eastAsia="es-CL"/>
              </w:rPr>
              <w:t>Caso 2</w:t>
            </w:r>
            <w:r w:rsidR="00196765" w:rsidRPr="00196765">
              <w:rPr>
                <w:rFonts w:ascii="Arial Narrow" w:hAnsi="Arial Narrow"/>
                <w:sz w:val="22"/>
                <w:szCs w:val="16"/>
                <w:lang w:eastAsia="es-CL"/>
              </w:rPr>
              <w:t xml:space="preserve">: </w:t>
            </w:r>
            <w:r w:rsidR="00196765">
              <w:rPr>
                <w:rFonts w:ascii="Arial Narrow" w:hAnsi="Arial Narrow"/>
                <w:sz w:val="22"/>
                <w:szCs w:val="16"/>
                <w:lang w:eastAsia="es-CL"/>
              </w:rPr>
              <w:t>208190</w:t>
            </w:r>
            <w:r w:rsidR="00EE420C">
              <w:rPr>
                <w:rFonts w:ascii="Arial Narrow" w:hAnsi="Arial Narrow"/>
                <w:sz w:val="22"/>
                <w:szCs w:val="16"/>
                <w:lang w:eastAsia="es-CL"/>
              </w:rPr>
              <w:t xml:space="preserve"> - evidencia</w:t>
            </w:r>
            <w:r w:rsidR="00196765">
              <w:rPr>
                <w:rFonts w:ascii="Arial Narrow" w:hAnsi="Arial Narrow"/>
                <w:sz w:val="22"/>
                <w:szCs w:val="16"/>
                <w:lang w:eastAsia="es-CL"/>
              </w:rPr>
              <w:t xml:space="preserve"> encontrada, registro documentos base.</w:t>
            </w:r>
          </w:p>
          <w:p w14:paraId="1E8B90C0" w14:textId="2D54B809" w:rsidR="0051222F" w:rsidRPr="00196765" w:rsidRDefault="00832FDA" w:rsidP="0051222F">
            <w:pPr>
              <w:pStyle w:val="Prrafodelista"/>
              <w:numPr>
                <w:ilvl w:val="1"/>
                <w:numId w:val="44"/>
              </w:numPr>
              <w:rPr>
                <w:rFonts w:ascii="Arial Narrow" w:hAnsi="Arial Narrow"/>
                <w:sz w:val="22"/>
                <w:szCs w:val="16"/>
                <w:lang w:eastAsia="es-CL"/>
              </w:rPr>
            </w:pPr>
            <w:r w:rsidRPr="00196765">
              <w:rPr>
                <w:rFonts w:ascii="Arial Narrow" w:hAnsi="Arial Narrow"/>
                <w:sz w:val="22"/>
                <w:szCs w:val="16"/>
                <w:lang w:eastAsia="es-CL"/>
              </w:rPr>
              <w:t xml:space="preserve">Caso </w:t>
            </w:r>
            <w:r w:rsidR="00196765">
              <w:rPr>
                <w:rFonts w:ascii="Arial Narrow" w:hAnsi="Arial Narrow"/>
                <w:sz w:val="22"/>
                <w:szCs w:val="16"/>
                <w:lang w:eastAsia="es-CL"/>
              </w:rPr>
              <w:t xml:space="preserve">3: </w:t>
            </w:r>
            <w:r w:rsidR="00EE420C">
              <w:rPr>
                <w:rFonts w:ascii="Arial Narrow" w:hAnsi="Arial Narrow"/>
                <w:sz w:val="22"/>
                <w:szCs w:val="16"/>
                <w:lang w:eastAsia="es-CL"/>
              </w:rPr>
              <w:t xml:space="preserve">207130 – carpeta con toda la documentación. </w:t>
            </w:r>
          </w:p>
          <w:p w14:paraId="1759783A" w14:textId="5E660071" w:rsidR="0051222F" w:rsidRDefault="0051222F" w:rsidP="0051222F">
            <w:pPr>
              <w:rPr>
                <w:rFonts w:ascii="Arial Narrow" w:hAnsi="Arial Narrow"/>
                <w:sz w:val="22"/>
                <w:szCs w:val="16"/>
                <w:lang w:eastAsia="es-CL"/>
              </w:rPr>
            </w:pPr>
          </w:p>
          <w:p w14:paraId="0A2BD1CF" w14:textId="4E1CB51C" w:rsidR="0051222F" w:rsidRDefault="0051222F" w:rsidP="0051222F">
            <w:pPr>
              <w:rPr>
                <w:rFonts w:ascii="Arial Narrow" w:hAnsi="Arial Narrow"/>
                <w:sz w:val="22"/>
                <w:szCs w:val="16"/>
                <w:lang w:eastAsia="es-CL"/>
              </w:rPr>
            </w:pPr>
          </w:p>
          <w:p w14:paraId="0E684A55" w14:textId="10349CD1" w:rsidR="00ED362A" w:rsidRDefault="005554C0" w:rsidP="0051222F">
            <w:pPr>
              <w:rPr>
                <w:rFonts w:ascii="Arial Narrow" w:hAnsi="Arial Narrow"/>
                <w:sz w:val="22"/>
                <w:szCs w:val="16"/>
                <w:lang w:eastAsia="es-CL"/>
              </w:rPr>
            </w:pPr>
            <w:r>
              <w:rPr>
                <w:rFonts w:ascii="Arial Narrow" w:hAnsi="Arial Narrow"/>
                <w:sz w:val="22"/>
                <w:szCs w:val="16"/>
                <w:lang w:eastAsia="es-CL"/>
              </w:rPr>
              <w:lastRenderedPageBreak/>
              <w:t>Del control documental</w:t>
            </w:r>
            <w:r w:rsidR="00ED362A">
              <w:rPr>
                <w:rFonts w:ascii="Arial Narrow" w:hAnsi="Arial Narrow"/>
                <w:sz w:val="22"/>
                <w:szCs w:val="16"/>
                <w:lang w:eastAsia="es-CL"/>
              </w:rPr>
              <w:t xml:space="preserve"> (requisito 6)</w:t>
            </w:r>
            <w:r>
              <w:rPr>
                <w:rFonts w:ascii="Arial Narrow" w:hAnsi="Arial Narrow"/>
                <w:sz w:val="22"/>
                <w:szCs w:val="16"/>
                <w:lang w:eastAsia="es-CL"/>
              </w:rPr>
              <w:t xml:space="preserve"> se verifica que la documentación confeccionada para responder al programa OEA como son las políticas, matrices de control de riesgos, procedimientos y registros de control se mantienen en la plataforma GESTIONISO. Este aplicativo permite administrar la documentación y mantenerla disponible a los usuarios que cuentan con los permisos y credenciales, que según su responsabilidad y función pueden acceder a acciones tales como lectura, modificación y creación, según corresponda a su perfil.</w:t>
            </w:r>
            <w:r w:rsidR="00ED362A">
              <w:rPr>
                <w:rFonts w:ascii="Arial Narrow" w:hAnsi="Arial Narrow"/>
                <w:sz w:val="22"/>
                <w:szCs w:val="16"/>
                <w:lang w:eastAsia="es-CL"/>
              </w:rPr>
              <w:t xml:space="preserve"> </w:t>
            </w:r>
            <w:r w:rsidR="00935C94">
              <w:rPr>
                <w:rFonts w:ascii="Arial Narrow" w:hAnsi="Arial Narrow"/>
                <w:sz w:val="22"/>
                <w:szCs w:val="16"/>
                <w:lang w:eastAsia="es-CL"/>
              </w:rPr>
              <w:t xml:space="preserve"> Mediante GESTIONISO se mantiene todas las versiones anteriores de los documentos, permitiendo la trazabilidad en todo el ciclo de vida de los documentos. Los cambios a la documentación solo son posible de realizar por las funciones que tiene los permisos otorgados por el administrador del sistema y se mantienen registros de todas las acciones, incluyendo fechas, usuarios y acción realizada para todas las intervenciones que realizan los usuarios.</w:t>
            </w:r>
          </w:p>
          <w:p w14:paraId="41451EA8" w14:textId="77777777" w:rsidR="00ED362A" w:rsidRDefault="00ED362A" w:rsidP="0051222F">
            <w:pPr>
              <w:rPr>
                <w:rFonts w:ascii="Arial Narrow" w:hAnsi="Arial Narrow"/>
                <w:sz w:val="22"/>
                <w:szCs w:val="16"/>
                <w:lang w:eastAsia="es-CL"/>
              </w:rPr>
            </w:pPr>
          </w:p>
          <w:p w14:paraId="0F2B29C1" w14:textId="213DD653" w:rsidR="0051222F" w:rsidRDefault="00ED362A" w:rsidP="0051222F">
            <w:pPr>
              <w:rPr>
                <w:rFonts w:ascii="Arial Narrow" w:hAnsi="Arial Narrow"/>
                <w:sz w:val="22"/>
                <w:szCs w:val="16"/>
                <w:lang w:eastAsia="es-CL"/>
              </w:rPr>
            </w:pPr>
            <w:r>
              <w:rPr>
                <w:rFonts w:ascii="Arial Narrow" w:hAnsi="Arial Narrow"/>
                <w:sz w:val="22"/>
                <w:szCs w:val="16"/>
                <w:lang w:eastAsia="es-CL"/>
              </w:rPr>
              <w:t>Se verifica que la gestión documental de las operaciones aduaneras (importaciones, exportaciones) se realiza mediante la plataforma informática SIGAD, la cual es proveída por el proveedor EDITRADE. La transmisión de la información a la DNA se efectúa a través de Internet de manera segura y se mantienen respaldos de los despachos generado</w:t>
            </w:r>
            <w:r w:rsidR="00935C94">
              <w:rPr>
                <w:rFonts w:ascii="Arial Narrow" w:hAnsi="Arial Narrow"/>
                <w:sz w:val="22"/>
                <w:szCs w:val="16"/>
                <w:lang w:eastAsia="es-CL"/>
              </w:rPr>
              <w:t>s</w:t>
            </w:r>
            <w:r>
              <w:rPr>
                <w:rFonts w:ascii="Arial Narrow" w:hAnsi="Arial Narrow"/>
                <w:sz w:val="22"/>
                <w:szCs w:val="16"/>
                <w:lang w:eastAsia="es-CL"/>
              </w:rPr>
              <w:t>.</w:t>
            </w:r>
            <w:r w:rsidR="00935C94">
              <w:rPr>
                <w:rFonts w:ascii="Arial Narrow" w:hAnsi="Arial Narrow"/>
                <w:sz w:val="22"/>
                <w:szCs w:val="16"/>
                <w:lang w:eastAsia="es-CL"/>
              </w:rPr>
              <w:t xml:space="preserve"> El sistema SIGAD mantiene la trazabilidad de todas las etapas y documentos asociados a cada despacho.  La aceptación de los despachos es asignada de manera electrónica y las respuestas están automatizadas y validadas por la propia DNA. </w:t>
            </w:r>
          </w:p>
          <w:p w14:paraId="4235C4F1" w14:textId="23D13129" w:rsidR="00935C94" w:rsidRDefault="00935C94" w:rsidP="0051222F">
            <w:pPr>
              <w:rPr>
                <w:rFonts w:ascii="Arial Narrow" w:hAnsi="Arial Narrow"/>
                <w:sz w:val="22"/>
                <w:szCs w:val="16"/>
                <w:lang w:eastAsia="es-CL"/>
              </w:rPr>
            </w:pPr>
          </w:p>
          <w:p w14:paraId="2B57C30B" w14:textId="0D687983" w:rsidR="00935C94" w:rsidRDefault="00935C94" w:rsidP="0051222F">
            <w:pPr>
              <w:rPr>
                <w:rFonts w:ascii="Arial Narrow" w:hAnsi="Arial Narrow"/>
                <w:sz w:val="22"/>
                <w:szCs w:val="16"/>
                <w:lang w:eastAsia="es-CL"/>
              </w:rPr>
            </w:pPr>
            <w:r>
              <w:rPr>
                <w:rFonts w:ascii="Arial Narrow" w:hAnsi="Arial Narrow"/>
                <w:sz w:val="22"/>
                <w:szCs w:val="16"/>
                <w:lang w:eastAsia="es-CL"/>
              </w:rPr>
              <w:t>Los documentos de ventas (facturas, notas de crédito y débito), contables son generados y gestionados también a través de SIGAD</w:t>
            </w:r>
            <w:r w:rsidR="00053EBE">
              <w:rPr>
                <w:rFonts w:ascii="Arial Narrow" w:hAnsi="Arial Narrow"/>
                <w:sz w:val="22"/>
                <w:szCs w:val="16"/>
                <w:lang w:eastAsia="es-CL"/>
              </w:rPr>
              <w:t xml:space="preserve"> lo que asegura la integridad y veracidad de los documentos de ventas y contables, pudiendo ser auditados y recuperados según requerimiento de los usuarios debidamente autorizados para el efecto.</w:t>
            </w:r>
          </w:p>
          <w:p w14:paraId="7C0A4B4C" w14:textId="31F7ADB7" w:rsidR="00350DE0" w:rsidRDefault="00350DE0" w:rsidP="0051222F">
            <w:pPr>
              <w:rPr>
                <w:rFonts w:ascii="Arial Narrow" w:hAnsi="Arial Narrow"/>
                <w:sz w:val="22"/>
                <w:szCs w:val="16"/>
                <w:lang w:eastAsia="es-CL"/>
              </w:rPr>
            </w:pPr>
          </w:p>
          <w:p w14:paraId="05D01489" w14:textId="56CA0B1B" w:rsidR="00350DE0" w:rsidRDefault="00350DE0" w:rsidP="0051222F">
            <w:pPr>
              <w:rPr>
                <w:rFonts w:ascii="Arial Narrow" w:hAnsi="Arial Narrow"/>
                <w:sz w:val="22"/>
                <w:szCs w:val="16"/>
                <w:lang w:eastAsia="es-CL"/>
              </w:rPr>
            </w:pPr>
            <w:r>
              <w:rPr>
                <w:rFonts w:ascii="Arial Narrow" w:hAnsi="Arial Narrow"/>
                <w:sz w:val="22"/>
                <w:szCs w:val="16"/>
                <w:lang w:eastAsia="es-CL"/>
              </w:rPr>
              <w:t xml:space="preserve">Los documentos comerciales y tributarios </w:t>
            </w:r>
            <w:r w:rsidR="00F973CC">
              <w:rPr>
                <w:rFonts w:ascii="Arial Narrow" w:hAnsi="Arial Narrow"/>
                <w:sz w:val="22"/>
                <w:szCs w:val="16"/>
                <w:lang w:eastAsia="es-CL"/>
              </w:rPr>
              <w:t xml:space="preserve">válidamente emitidos, </w:t>
            </w:r>
            <w:r>
              <w:rPr>
                <w:rFonts w:ascii="Arial Narrow" w:hAnsi="Arial Narrow"/>
                <w:sz w:val="22"/>
                <w:szCs w:val="16"/>
                <w:lang w:eastAsia="es-CL"/>
              </w:rPr>
              <w:t>como son las facturas y notas de crédito y débito son de formato electrónico y se mantienen</w:t>
            </w:r>
            <w:r w:rsidR="00F973CC">
              <w:rPr>
                <w:rFonts w:ascii="Arial Narrow" w:hAnsi="Arial Narrow"/>
                <w:sz w:val="22"/>
                <w:szCs w:val="16"/>
                <w:lang w:eastAsia="es-CL"/>
              </w:rPr>
              <w:t xml:space="preserve"> de manera permanente </w:t>
            </w:r>
            <w:r>
              <w:rPr>
                <w:rFonts w:ascii="Arial Narrow" w:hAnsi="Arial Narrow"/>
                <w:sz w:val="22"/>
                <w:szCs w:val="16"/>
                <w:lang w:eastAsia="es-CL"/>
              </w:rPr>
              <w:t xml:space="preserve">disponibles en el sistema SIGAD de acuerdo a la fecha de caducidad y posteriormente esos documentos se pueden ubicar en el sitio web </w:t>
            </w:r>
            <w:hyperlink r:id="rId8" w:history="1">
              <w:r w:rsidR="00CE2F52" w:rsidRPr="001B02EE">
                <w:rPr>
                  <w:rStyle w:val="Hipervnculo"/>
                  <w:rFonts w:ascii="Arial Narrow" w:hAnsi="Arial Narrow"/>
                  <w:sz w:val="22"/>
                  <w:szCs w:val="16"/>
                  <w:lang w:eastAsia="es-CL"/>
                </w:rPr>
                <w:t>www.sii.cl</w:t>
              </w:r>
            </w:hyperlink>
            <w:r w:rsidR="00F973CC">
              <w:rPr>
                <w:rFonts w:ascii="Arial Narrow" w:hAnsi="Arial Narrow"/>
                <w:sz w:val="22"/>
                <w:szCs w:val="16"/>
                <w:lang w:eastAsia="es-CL"/>
              </w:rPr>
              <w:t>.</w:t>
            </w:r>
          </w:p>
          <w:p w14:paraId="1841C47F" w14:textId="1CF70D31" w:rsidR="00CE2F52" w:rsidRDefault="00CE2F52" w:rsidP="0051222F">
            <w:pPr>
              <w:rPr>
                <w:rFonts w:ascii="Arial Narrow" w:hAnsi="Arial Narrow"/>
                <w:sz w:val="22"/>
                <w:szCs w:val="16"/>
                <w:lang w:eastAsia="es-CL"/>
              </w:rPr>
            </w:pPr>
          </w:p>
          <w:p w14:paraId="4CC1D91B" w14:textId="3E1F0A34" w:rsidR="00CE2F52" w:rsidRDefault="00CE2F52" w:rsidP="0051222F">
            <w:pPr>
              <w:rPr>
                <w:rFonts w:ascii="Arial Narrow" w:hAnsi="Arial Narrow"/>
                <w:sz w:val="22"/>
                <w:szCs w:val="16"/>
                <w:lang w:eastAsia="es-CL"/>
              </w:rPr>
            </w:pPr>
            <w:r>
              <w:rPr>
                <w:rFonts w:ascii="Arial Narrow" w:hAnsi="Arial Narrow"/>
                <w:sz w:val="22"/>
                <w:szCs w:val="16"/>
                <w:lang w:eastAsia="es-CL"/>
              </w:rPr>
              <w:t>De la seguridad de la información (requisito 5d), se evidencia:</w:t>
            </w:r>
          </w:p>
          <w:p w14:paraId="47D73E1D" w14:textId="5BA662AA" w:rsidR="00CE2F52" w:rsidRDefault="00CE2F52" w:rsidP="0051222F">
            <w:pPr>
              <w:rPr>
                <w:rFonts w:ascii="Arial Narrow" w:hAnsi="Arial Narrow"/>
                <w:sz w:val="22"/>
                <w:szCs w:val="16"/>
                <w:lang w:eastAsia="es-CL"/>
              </w:rPr>
            </w:pPr>
            <w:r>
              <w:rPr>
                <w:rFonts w:ascii="Arial Narrow" w:hAnsi="Arial Narrow"/>
                <w:sz w:val="22"/>
                <w:szCs w:val="16"/>
                <w:lang w:eastAsia="es-CL"/>
              </w:rPr>
              <w:t>Se verifica la aplicación de los siguientes procedimientos:</w:t>
            </w:r>
          </w:p>
          <w:p w14:paraId="360CEBB5" w14:textId="663DE1FD" w:rsidR="00D95325" w:rsidRPr="00D95325" w:rsidRDefault="00D95325" w:rsidP="00D95325">
            <w:pPr>
              <w:pStyle w:val="Prrafodelista"/>
              <w:numPr>
                <w:ilvl w:val="0"/>
                <w:numId w:val="47"/>
              </w:numPr>
              <w:rPr>
                <w:rFonts w:ascii="Arial Narrow" w:hAnsi="Arial Narrow"/>
                <w:sz w:val="22"/>
                <w:szCs w:val="16"/>
                <w:lang w:eastAsia="es-CL"/>
              </w:rPr>
            </w:pPr>
            <w:r w:rsidRPr="00D95325">
              <w:rPr>
                <w:rFonts w:ascii="Arial Narrow" w:hAnsi="Arial Narrow"/>
                <w:sz w:val="22"/>
                <w:szCs w:val="16"/>
                <w:lang w:eastAsia="es-CL"/>
              </w:rPr>
              <w:t xml:space="preserve">Procedimiento de </w:t>
            </w:r>
            <w:r w:rsidR="00884318">
              <w:rPr>
                <w:rFonts w:ascii="Arial Narrow" w:hAnsi="Arial Narrow"/>
                <w:sz w:val="22"/>
                <w:szCs w:val="16"/>
                <w:lang w:eastAsia="es-CL"/>
              </w:rPr>
              <w:t>C</w:t>
            </w:r>
            <w:r w:rsidRPr="00D95325">
              <w:rPr>
                <w:rFonts w:ascii="Arial Narrow" w:hAnsi="Arial Narrow"/>
                <w:sz w:val="22"/>
                <w:szCs w:val="16"/>
                <w:lang w:eastAsia="es-CL"/>
              </w:rPr>
              <w:t>ontrol de acceso, cuyo objetivo es establecer quién, cómo y cuándo puede acceder a los activos de información de la empresa y registrar convenientemente dichos accesos.</w:t>
            </w:r>
            <w:r>
              <w:rPr>
                <w:rFonts w:ascii="Arial Narrow" w:hAnsi="Arial Narrow"/>
                <w:sz w:val="22"/>
                <w:szCs w:val="16"/>
                <w:lang w:eastAsia="es-CL"/>
              </w:rPr>
              <w:t xml:space="preserve"> Se verifica su aplicación en el control de accesos, permisos y credenciales de los sistemas informáticos SIGAD y GESTIONISO.</w:t>
            </w:r>
          </w:p>
          <w:p w14:paraId="1923E907" w14:textId="26322BF6" w:rsidR="00CE2F52" w:rsidRDefault="00D95325" w:rsidP="00D95325">
            <w:pPr>
              <w:pStyle w:val="Prrafodelista"/>
              <w:numPr>
                <w:ilvl w:val="0"/>
                <w:numId w:val="47"/>
              </w:numPr>
              <w:rPr>
                <w:rFonts w:ascii="Arial Narrow" w:hAnsi="Arial Narrow"/>
                <w:sz w:val="22"/>
                <w:szCs w:val="16"/>
                <w:lang w:eastAsia="es-CL"/>
              </w:rPr>
            </w:pPr>
            <w:r>
              <w:rPr>
                <w:rFonts w:ascii="Arial Narrow" w:hAnsi="Arial Narrow"/>
                <w:sz w:val="22"/>
                <w:szCs w:val="16"/>
                <w:lang w:eastAsia="es-CL"/>
              </w:rPr>
              <w:t xml:space="preserve">Procedimiento Puestos de trabajo, el que controla </w:t>
            </w:r>
            <w:r w:rsidRPr="00D95325">
              <w:rPr>
                <w:rFonts w:ascii="Arial Narrow" w:hAnsi="Arial Narrow"/>
                <w:sz w:val="22"/>
                <w:szCs w:val="16"/>
                <w:lang w:eastAsia="es-CL"/>
              </w:rPr>
              <w:t>la seguridad de toda la información y los recursos gestionados desde el puesto de trabajo</w:t>
            </w:r>
            <w:r>
              <w:rPr>
                <w:rFonts w:ascii="Arial Narrow" w:hAnsi="Arial Narrow"/>
                <w:sz w:val="22"/>
                <w:szCs w:val="16"/>
                <w:lang w:eastAsia="es-CL"/>
              </w:rPr>
              <w:t>.</w:t>
            </w:r>
          </w:p>
          <w:p w14:paraId="55779C4F" w14:textId="6DCD3A7B" w:rsidR="00D95325" w:rsidRDefault="00D95325" w:rsidP="00D95325">
            <w:pPr>
              <w:pStyle w:val="Prrafodelista"/>
              <w:numPr>
                <w:ilvl w:val="0"/>
                <w:numId w:val="47"/>
              </w:numPr>
              <w:rPr>
                <w:rFonts w:ascii="Arial Narrow" w:hAnsi="Arial Narrow"/>
                <w:sz w:val="22"/>
                <w:szCs w:val="16"/>
                <w:lang w:eastAsia="es-CL"/>
              </w:rPr>
            </w:pPr>
            <w:r>
              <w:rPr>
                <w:rFonts w:ascii="Arial Narrow" w:hAnsi="Arial Narrow"/>
                <w:sz w:val="22"/>
                <w:szCs w:val="16"/>
                <w:lang w:eastAsia="es-CL"/>
              </w:rPr>
              <w:t>Política de seguridad de la información.</w:t>
            </w:r>
          </w:p>
          <w:p w14:paraId="754970C6" w14:textId="5E4708FE" w:rsidR="00884318" w:rsidRDefault="00884318" w:rsidP="00D95325">
            <w:pPr>
              <w:pStyle w:val="Prrafodelista"/>
              <w:numPr>
                <w:ilvl w:val="0"/>
                <w:numId w:val="47"/>
              </w:numPr>
              <w:rPr>
                <w:rFonts w:ascii="Arial Narrow" w:hAnsi="Arial Narrow"/>
                <w:sz w:val="22"/>
                <w:szCs w:val="16"/>
                <w:lang w:eastAsia="es-CL"/>
              </w:rPr>
            </w:pPr>
            <w:r>
              <w:rPr>
                <w:rFonts w:ascii="Arial Narrow" w:hAnsi="Arial Narrow"/>
                <w:sz w:val="22"/>
                <w:szCs w:val="16"/>
                <w:lang w:eastAsia="es-CL"/>
              </w:rPr>
              <w:t>Identificación de riesgos y los planes de acción asociados en matriz de riesgos</w:t>
            </w:r>
          </w:p>
          <w:p w14:paraId="6630E272" w14:textId="073278A0" w:rsidR="00884318" w:rsidRPr="00CE2F52" w:rsidRDefault="00884318" w:rsidP="00D95325">
            <w:pPr>
              <w:pStyle w:val="Prrafodelista"/>
              <w:numPr>
                <w:ilvl w:val="0"/>
                <w:numId w:val="47"/>
              </w:numPr>
              <w:rPr>
                <w:rFonts w:ascii="Arial Narrow" w:hAnsi="Arial Narrow"/>
                <w:sz w:val="22"/>
                <w:szCs w:val="16"/>
                <w:lang w:eastAsia="es-CL"/>
              </w:rPr>
            </w:pPr>
            <w:r>
              <w:rPr>
                <w:rFonts w:ascii="Arial Narrow" w:hAnsi="Arial Narrow"/>
                <w:sz w:val="22"/>
                <w:szCs w:val="16"/>
                <w:lang w:eastAsia="es-CL"/>
              </w:rPr>
              <w:t>Procedimiento de RRHH, donde se especifica los criterios a aplicar para la contratación y desvinculación del personal respecto al acceso a los sistemas informáticos y, correos electrónicos.</w:t>
            </w:r>
          </w:p>
          <w:p w14:paraId="0E341209" w14:textId="77777777" w:rsidR="00ED362A" w:rsidRDefault="00ED362A" w:rsidP="0051222F">
            <w:pPr>
              <w:rPr>
                <w:rFonts w:ascii="Arial Narrow" w:hAnsi="Arial Narrow"/>
                <w:sz w:val="22"/>
                <w:szCs w:val="16"/>
                <w:lang w:eastAsia="es-CL"/>
              </w:rPr>
            </w:pPr>
          </w:p>
          <w:p w14:paraId="026C38E5" w14:textId="77777777" w:rsidR="0051222F" w:rsidRPr="0051222F" w:rsidRDefault="0051222F" w:rsidP="0051222F">
            <w:pPr>
              <w:rPr>
                <w:rFonts w:ascii="Arial Narrow" w:hAnsi="Arial Narrow"/>
                <w:sz w:val="22"/>
                <w:szCs w:val="16"/>
                <w:lang w:eastAsia="es-CL"/>
              </w:rPr>
            </w:pPr>
          </w:p>
          <w:p w14:paraId="6B6F3130" w14:textId="77777777" w:rsidR="0016677B" w:rsidRPr="0016677B" w:rsidRDefault="0016677B" w:rsidP="0016677B">
            <w:pPr>
              <w:rPr>
                <w:rFonts w:ascii="Arial Narrow" w:hAnsi="Arial Narrow"/>
                <w:sz w:val="22"/>
                <w:szCs w:val="16"/>
                <w:lang w:eastAsia="es-CL"/>
              </w:rPr>
            </w:pPr>
          </w:p>
          <w:p w14:paraId="30316CE7" w14:textId="557A725C" w:rsidR="00A13DB5" w:rsidRDefault="00A13DB5" w:rsidP="00A13DB5">
            <w:pPr>
              <w:jc w:val="center"/>
              <w:rPr>
                <w:b/>
              </w:rPr>
            </w:pPr>
          </w:p>
          <w:p w14:paraId="55820A7D" w14:textId="77777777" w:rsidR="00CE2F52" w:rsidRPr="00DE3F8A" w:rsidRDefault="00CE2F52" w:rsidP="00A13DB5">
            <w:pPr>
              <w:jc w:val="center"/>
              <w:rPr>
                <w:b/>
              </w:rPr>
            </w:pPr>
          </w:p>
          <w:p w14:paraId="6BE63E9D" w14:textId="3E44A2F4" w:rsidR="00A13DB5" w:rsidRPr="0097162A" w:rsidRDefault="00A13DB5" w:rsidP="00151888">
            <w:pPr>
              <w:rPr>
                <w:rFonts w:ascii="Arial Narrow" w:hAnsi="Arial Narrow"/>
                <w:b/>
                <w:sz w:val="22"/>
                <w:szCs w:val="16"/>
                <w:lang w:eastAsia="es-CL"/>
              </w:rPr>
            </w:pPr>
          </w:p>
        </w:tc>
      </w:tr>
      <w:tr w:rsidR="00A13DB5" w:rsidRPr="0097162A" w14:paraId="2EB0D260" w14:textId="77777777" w:rsidTr="008A3C53">
        <w:trPr>
          <w:trHeight w:val="629"/>
        </w:trPr>
        <w:tc>
          <w:tcPr>
            <w:tcW w:w="10063" w:type="dxa"/>
            <w:gridSpan w:val="6"/>
            <w:vAlign w:val="center"/>
          </w:tcPr>
          <w:p w14:paraId="34453E68" w14:textId="77777777" w:rsidR="00CE2F52" w:rsidRDefault="00CE2F52" w:rsidP="00CE2F52">
            <w:pPr>
              <w:jc w:val="center"/>
              <w:rPr>
                <w:rFonts w:ascii="Arial Narrow" w:hAnsi="Arial Narrow"/>
                <w:b/>
                <w:sz w:val="22"/>
                <w:szCs w:val="16"/>
                <w:lang w:eastAsia="es-CL"/>
              </w:rPr>
            </w:pPr>
            <w:r w:rsidRPr="00DE3F8A">
              <w:rPr>
                <w:rFonts w:ascii="Arial Narrow" w:hAnsi="Arial Narrow"/>
                <w:b/>
                <w:sz w:val="22"/>
                <w:szCs w:val="16"/>
                <w:lang w:eastAsia="es-CL"/>
              </w:rPr>
              <w:lastRenderedPageBreak/>
              <w:t>HALLAZGOS</w:t>
            </w:r>
          </w:p>
          <w:p w14:paraId="0ADBD616" w14:textId="3DB645A8" w:rsidR="00A13DB5" w:rsidRDefault="00A13DB5" w:rsidP="00A13DB5">
            <w:pPr>
              <w:rPr>
                <w:rFonts w:ascii="Arial Narrow" w:hAnsi="Arial Narrow"/>
                <w:b/>
                <w:sz w:val="22"/>
                <w:szCs w:val="16"/>
                <w:lang w:eastAsia="es-CL"/>
              </w:rPr>
            </w:pPr>
          </w:p>
        </w:tc>
      </w:tr>
    </w:tbl>
    <w:p w14:paraId="70C8B8E3" w14:textId="77777777" w:rsidR="00EB36C0" w:rsidRPr="008A3C53" w:rsidRDefault="00EB36C0" w:rsidP="00EB36C0">
      <w:pPr>
        <w:rPr>
          <w:rFonts w:ascii="Arial Narrow" w:eastAsia="ヒラギノ角ゴ Pro W3" w:hAnsi="Arial Narrow"/>
          <w:b/>
          <w:color w:val="000000"/>
          <w:lang w:eastAsia="en-US"/>
        </w:rPr>
      </w:pPr>
    </w:p>
    <w:p w14:paraId="5F69CFB4" w14:textId="77777777" w:rsidR="00EB36C0" w:rsidRPr="00EB36C0" w:rsidRDefault="00EB36C0" w:rsidP="00EB36C0">
      <w:pPr>
        <w:rPr>
          <w:rFonts w:ascii="Arial Narrow" w:eastAsia="ヒラギノ角ゴ Pro W3" w:hAnsi="Arial Narrow"/>
          <w:b/>
          <w:color w:val="000000"/>
          <w:lang w:val="es-ES_tradnl" w:eastAsia="en-US"/>
        </w:rPr>
      </w:pPr>
    </w:p>
    <w:p w14:paraId="79299072" w14:textId="77777777" w:rsidR="002877AD" w:rsidRDefault="002877AD">
      <w:pPr>
        <w:rPr>
          <w:rFonts w:ascii="Arial Narrow" w:eastAsia="ヒラギノ角ゴ Pro W3" w:hAnsi="Arial Narrow"/>
          <w:b/>
          <w:color w:val="000000"/>
          <w:u w:val="single"/>
          <w:lang w:val="es-ES_tradnl" w:eastAsia="en-US"/>
        </w:rPr>
      </w:pPr>
    </w:p>
    <w:sectPr w:rsidR="002877AD" w:rsidSect="00BD7589">
      <w:headerReference w:type="default" r:id="rId9"/>
      <w:footerReference w:type="default" r:id="rId10"/>
      <w:pgSz w:w="12242" w:h="18722" w:code="16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4A9F" w14:textId="77777777" w:rsidR="00B93C32" w:rsidRDefault="00B93C32" w:rsidP="00C85F3E">
      <w:pPr>
        <w:pStyle w:val="Textoindependiente3"/>
      </w:pPr>
      <w:r>
        <w:separator/>
      </w:r>
    </w:p>
  </w:endnote>
  <w:endnote w:type="continuationSeparator" w:id="0">
    <w:p w14:paraId="371D52ED" w14:textId="77777777" w:rsidR="00B93C32" w:rsidRDefault="00B93C32" w:rsidP="00C85F3E">
      <w:pPr>
        <w:pStyle w:val="Textoindependiente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ヒラギノ角ゴ Pro W3">
    <w:altName w:val="Arial Unicode MS"/>
    <w:charset w:val="80"/>
    <w:family w:val="auto"/>
    <w:pitch w:val="variable"/>
    <w:sig w:usb0="00000001" w:usb1="00000000" w:usb2="01000407" w:usb3="00000000" w:csb0="0002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6DCB" w14:textId="77777777" w:rsidR="00413917" w:rsidRPr="00172935" w:rsidRDefault="00413917">
    <w:pPr>
      <w:pStyle w:val="Piedepgina"/>
      <w:jc w:val="center"/>
      <w:rPr>
        <w:rFonts w:ascii="Arial" w:hAnsi="Arial" w:cs="Arial"/>
        <w:sz w:val="16"/>
        <w:szCs w:val="18"/>
      </w:rPr>
    </w:pPr>
    <w:r w:rsidRPr="00172935">
      <w:rPr>
        <w:rFonts w:ascii="Arial" w:hAnsi="Arial" w:cs="Arial"/>
        <w:sz w:val="16"/>
        <w:szCs w:val="18"/>
        <w:lang w:val="es-ES"/>
      </w:rPr>
      <w:t xml:space="preserve">Página </w:t>
    </w:r>
    <w:r w:rsidRPr="00172935">
      <w:rPr>
        <w:rFonts w:ascii="Arial" w:hAnsi="Arial" w:cs="Arial"/>
        <w:bCs/>
        <w:sz w:val="16"/>
        <w:szCs w:val="18"/>
      </w:rPr>
      <w:fldChar w:fldCharType="begin"/>
    </w:r>
    <w:r w:rsidRPr="00172935">
      <w:rPr>
        <w:rFonts w:ascii="Arial" w:hAnsi="Arial" w:cs="Arial"/>
        <w:bCs/>
        <w:sz w:val="16"/>
        <w:szCs w:val="18"/>
      </w:rPr>
      <w:instrText>PAGE</w:instrText>
    </w:r>
    <w:r w:rsidRPr="00172935">
      <w:rPr>
        <w:rFonts w:ascii="Arial" w:hAnsi="Arial" w:cs="Arial"/>
        <w:bCs/>
        <w:sz w:val="16"/>
        <w:szCs w:val="18"/>
      </w:rPr>
      <w:fldChar w:fldCharType="separate"/>
    </w:r>
    <w:r w:rsidR="005A39BB">
      <w:rPr>
        <w:rFonts w:ascii="Arial" w:hAnsi="Arial" w:cs="Arial"/>
        <w:bCs/>
        <w:noProof/>
        <w:sz w:val="16"/>
        <w:szCs w:val="18"/>
      </w:rPr>
      <w:t>4</w:t>
    </w:r>
    <w:r w:rsidRPr="00172935">
      <w:rPr>
        <w:rFonts w:ascii="Arial" w:hAnsi="Arial" w:cs="Arial"/>
        <w:bCs/>
        <w:sz w:val="16"/>
        <w:szCs w:val="18"/>
      </w:rPr>
      <w:fldChar w:fldCharType="end"/>
    </w:r>
    <w:r w:rsidRPr="00172935">
      <w:rPr>
        <w:rFonts w:ascii="Arial" w:hAnsi="Arial" w:cs="Arial"/>
        <w:sz w:val="16"/>
        <w:szCs w:val="18"/>
        <w:lang w:val="es-ES"/>
      </w:rPr>
      <w:t xml:space="preserve"> de </w:t>
    </w:r>
    <w:r w:rsidRPr="00172935">
      <w:rPr>
        <w:rFonts w:ascii="Arial" w:hAnsi="Arial" w:cs="Arial"/>
        <w:bCs/>
        <w:sz w:val="16"/>
        <w:szCs w:val="18"/>
      </w:rPr>
      <w:fldChar w:fldCharType="begin"/>
    </w:r>
    <w:r w:rsidRPr="00172935">
      <w:rPr>
        <w:rFonts w:ascii="Arial" w:hAnsi="Arial" w:cs="Arial"/>
        <w:bCs/>
        <w:sz w:val="16"/>
        <w:szCs w:val="18"/>
      </w:rPr>
      <w:instrText>NUMPAGES</w:instrText>
    </w:r>
    <w:r w:rsidRPr="00172935">
      <w:rPr>
        <w:rFonts w:ascii="Arial" w:hAnsi="Arial" w:cs="Arial"/>
        <w:bCs/>
        <w:sz w:val="16"/>
        <w:szCs w:val="18"/>
      </w:rPr>
      <w:fldChar w:fldCharType="separate"/>
    </w:r>
    <w:r w:rsidR="005A39BB">
      <w:rPr>
        <w:rFonts w:ascii="Arial" w:hAnsi="Arial" w:cs="Arial"/>
        <w:bCs/>
        <w:noProof/>
        <w:sz w:val="16"/>
        <w:szCs w:val="18"/>
      </w:rPr>
      <w:t>4</w:t>
    </w:r>
    <w:r w:rsidRPr="00172935">
      <w:rPr>
        <w:rFonts w:ascii="Arial" w:hAnsi="Arial" w:cs="Arial"/>
        <w:bCs/>
        <w:sz w:val="16"/>
        <w:szCs w:val="18"/>
      </w:rPr>
      <w:fldChar w:fldCharType="end"/>
    </w:r>
  </w:p>
  <w:p w14:paraId="3604C004" w14:textId="77777777" w:rsidR="00413917" w:rsidRPr="00EC0D9E" w:rsidRDefault="00413917" w:rsidP="00EC0D9E">
    <w:pPr>
      <w:pStyle w:val="Piedepgina"/>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C6D64" w14:textId="77777777" w:rsidR="00B93C32" w:rsidRDefault="00B93C32" w:rsidP="00C85F3E">
      <w:pPr>
        <w:pStyle w:val="Textoindependiente3"/>
      </w:pPr>
      <w:r>
        <w:separator/>
      </w:r>
    </w:p>
  </w:footnote>
  <w:footnote w:type="continuationSeparator" w:id="0">
    <w:p w14:paraId="593C2CB9" w14:textId="77777777" w:rsidR="00B93C32" w:rsidRDefault="00B93C32" w:rsidP="00C85F3E">
      <w:pPr>
        <w:pStyle w:val="Textoindependiente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1"/>
      <w:gridCol w:w="4093"/>
    </w:tblGrid>
    <w:tr w:rsidR="00DE3F8A" w14:paraId="482DA2E7" w14:textId="77777777" w:rsidTr="00DE3F8A">
      <w:trPr>
        <w:cantSplit/>
        <w:trHeight w:hRule="exact" w:val="269"/>
      </w:trPr>
      <w:tc>
        <w:tcPr>
          <w:tcW w:w="2820" w:type="dxa"/>
          <w:vMerge w:val="restart"/>
          <w:tcBorders>
            <w:top w:val="nil"/>
            <w:left w:val="nil"/>
            <w:bottom w:val="nil"/>
          </w:tcBorders>
        </w:tcPr>
        <w:p w14:paraId="101A89E0" w14:textId="515F7AD6" w:rsidR="00DE3F8A" w:rsidRPr="00865005" w:rsidRDefault="00DE3F8A" w:rsidP="00633EB6">
          <w:pPr>
            <w:rPr>
              <w:sz w:val="4"/>
              <w:szCs w:val="4"/>
            </w:rPr>
          </w:pPr>
          <w:r w:rsidRPr="00A6459E">
            <w:rPr>
              <w:noProof/>
              <w:lang w:eastAsia="es-CL"/>
            </w:rPr>
            <w:drawing>
              <wp:inline distT="0" distB="0" distL="0" distR="0" wp14:anchorId="4FB4C83A" wp14:editId="27ADCB5D">
                <wp:extent cx="2771775" cy="828675"/>
                <wp:effectExtent l="0" t="0" r="0" b="9525"/>
                <wp:docPr id="1" name="Imagen 1" descr="https://franciscopardo.cl/wp-content/uploads/2019/12/logo-agencia-aduana-par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https://franciscopardo.cl/wp-content/uploads/2019/12/logo-agencia-aduana-par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828675"/>
                        </a:xfrm>
                        <a:prstGeom prst="rect">
                          <a:avLst/>
                        </a:prstGeom>
                        <a:noFill/>
                        <a:ln>
                          <a:noFill/>
                        </a:ln>
                      </pic:spPr>
                    </pic:pic>
                  </a:graphicData>
                </a:graphic>
              </wp:inline>
            </w:drawing>
          </w:r>
        </w:p>
        <w:p w14:paraId="65280042" w14:textId="28755132" w:rsidR="00DE3F8A" w:rsidRDefault="00DE3F8A" w:rsidP="00633EB6"/>
      </w:tc>
      <w:tc>
        <w:tcPr>
          <w:tcW w:w="5854" w:type="dxa"/>
          <w:vAlign w:val="center"/>
        </w:tcPr>
        <w:p w14:paraId="4A9ED26C" w14:textId="32EA6555" w:rsidR="00DE3F8A" w:rsidRPr="00AE57AC" w:rsidRDefault="00DE3F8A" w:rsidP="00633EB6">
          <w:pPr>
            <w:pStyle w:val="Encabezado"/>
            <w:jc w:val="center"/>
            <w:rPr>
              <w:rFonts w:asciiTheme="minorHAnsi" w:hAnsiTheme="minorHAnsi"/>
              <w:b/>
              <w:sz w:val="16"/>
              <w:szCs w:val="16"/>
            </w:rPr>
          </w:pPr>
          <w:r w:rsidRPr="00AE57AC">
            <w:rPr>
              <w:rFonts w:asciiTheme="minorHAnsi" w:hAnsiTheme="minorHAnsi"/>
              <w:b/>
              <w:sz w:val="16"/>
              <w:szCs w:val="16"/>
            </w:rPr>
            <w:t>SISTEMA DE GESTION INTEGRADO</w:t>
          </w:r>
          <w:r>
            <w:rPr>
              <w:rFonts w:asciiTheme="minorHAnsi" w:hAnsiTheme="minorHAnsi"/>
              <w:b/>
              <w:sz w:val="16"/>
              <w:szCs w:val="16"/>
            </w:rPr>
            <w:t xml:space="preserve"> </w:t>
          </w:r>
        </w:p>
      </w:tc>
    </w:tr>
    <w:tr w:rsidR="00DE3F8A" w14:paraId="447C5745" w14:textId="77777777" w:rsidTr="00DE3F8A">
      <w:trPr>
        <w:cantSplit/>
        <w:trHeight w:hRule="exact" w:val="269"/>
      </w:trPr>
      <w:tc>
        <w:tcPr>
          <w:tcW w:w="2820" w:type="dxa"/>
          <w:vMerge/>
          <w:tcBorders>
            <w:left w:val="nil"/>
            <w:bottom w:val="nil"/>
          </w:tcBorders>
        </w:tcPr>
        <w:p w14:paraId="19CF6072" w14:textId="77777777" w:rsidR="00DE3F8A" w:rsidRDefault="00DE3F8A" w:rsidP="00633EB6">
          <w:pPr>
            <w:pStyle w:val="Encabezado"/>
            <w:jc w:val="right"/>
          </w:pPr>
        </w:p>
      </w:tc>
      <w:tc>
        <w:tcPr>
          <w:tcW w:w="5854" w:type="dxa"/>
          <w:vMerge w:val="restart"/>
          <w:vAlign w:val="center"/>
        </w:tcPr>
        <w:p w14:paraId="21A3408C" w14:textId="7D263AD5" w:rsidR="00DE3F8A" w:rsidRDefault="00E509D3" w:rsidP="00633EB6">
          <w:pPr>
            <w:pStyle w:val="Encabezado"/>
            <w:jc w:val="center"/>
            <w:rPr>
              <w:rFonts w:asciiTheme="minorHAnsi" w:hAnsiTheme="minorHAnsi"/>
              <w:b/>
            </w:rPr>
          </w:pPr>
          <w:r>
            <w:rPr>
              <w:rFonts w:asciiTheme="minorHAnsi" w:hAnsiTheme="minorHAnsi"/>
              <w:b/>
            </w:rPr>
            <w:t>Auditoría</w:t>
          </w:r>
          <w:r w:rsidR="00DE3F8A">
            <w:rPr>
              <w:rFonts w:asciiTheme="minorHAnsi" w:hAnsiTheme="minorHAnsi"/>
              <w:b/>
            </w:rPr>
            <w:t xml:space="preserve"> Interna </w:t>
          </w:r>
        </w:p>
        <w:p w14:paraId="609F0AC3" w14:textId="7C044BCA" w:rsidR="00DE3F8A" w:rsidRPr="00633EB6" w:rsidRDefault="00DE3F8A" w:rsidP="00633EB6">
          <w:pPr>
            <w:pStyle w:val="Encabezado"/>
            <w:jc w:val="center"/>
            <w:rPr>
              <w:rFonts w:asciiTheme="minorHAnsi" w:hAnsiTheme="minorHAnsi"/>
              <w:b/>
            </w:rPr>
          </w:pPr>
          <w:r>
            <w:rPr>
              <w:rFonts w:asciiTheme="minorHAnsi" w:hAnsiTheme="minorHAnsi"/>
              <w:b/>
            </w:rPr>
            <w:t>Programa Operador Económico Autorizado</w:t>
          </w:r>
        </w:p>
      </w:tc>
    </w:tr>
    <w:tr w:rsidR="00DE3F8A" w14:paraId="6395A121" w14:textId="77777777" w:rsidTr="00DE3F8A">
      <w:trPr>
        <w:cantSplit/>
        <w:trHeight w:hRule="exact" w:val="269"/>
      </w:trPr>
      <w:tc>
        <w:tcPr>
          <w:tcW w:w="2820" w:type="dxa"/>
          <w:vMerge/>
          <w:tcBorders>
            <w:left w:val="nil"/>
            <w:bottom w:val="nil"/>
          </w:tcBorders>
        </w:tcPr>
        <w:p w14:paraId="712CC29D" w14:textId="77777777" w:rsidR="00DE3F8A" w:rsidRDefault="00DE3F8A" w:rsidP="00633EB6">
          <w:pPr>
            <w:pStyle w:val="Encabezado"/>
            <w:jc w:val="right"/>
            <w:rPr>
              <w:lang w:val="en-US"/>
            </w:rPr>
          </w:pPr>
        </w:p>
      </w:tc>
      <w:tc>
        <w:tcPr>
          <w:tcW w:w="5854" w:type="dxa"/>
          <w:vMerge/>
        </w:tcPr>
        <w:p w14:paraId="5D32E4FD" w14:textId="77777777" w:rsidR="00DE3F8A" w:rsidRPr="00AE57AC" w:rsidRDefault="00DE3F8A" w:rsidP="00633EB6">
          <w:pPr>
            <w:pStyle w:val="Encabezado"/>
            <w:jc w:val="center"/>
            <w:rPr>
              <w:rFonts w:asciiTheme="minorHAnsi" w:hAnsiTheme="minorHAnsi"/>
              <w:b/>
              <w:lang w:val="en-US"/>
            </w:rPr>
          </w:pPr>
        </w:p>
      </w:tc>
    </w:tr>
    <w:tr w:rsidR="00DE3F8A" w14:paraId="08F65DBF" w14:textId="77777777" w:rsidTr="00DE3F8A">
      <w:trPr>
        <w:cantSplit/>
        <w:trHeight w:hRule="exact" w:val="269"/>
      </w:trPr>
      <w:tc>
        <w:tcPr>
          <w:tcW w:w="2820" w:type="dxa"/>
          <w:vMerge/>
          <w:tcBorders>
            <w:left w:val="nil"/>
            <w:bottom w:val="nil"/>
          </w:tcBorders>
        </w:tcPr>
        <w:p w14:paraId="7E5352CA" w14:textId="77777777" w:rsidR="00DE3F8A" w:rsidRDefault="00DE3F8A" w:rsidP="00633EB6">
          <w:pPr>
            <w:pStyle w:val="Encabezado"/>
            <w:jc w:val="right"/>
          </w:pPr>
        </w:p>
      </w:tc>
      <w:tc>
        <w:tcPr>
          <w:tcW w:w="5854" w:type="dxa"/>
          <w:vMerge/>
        </w:tcPr>
        <w:p w14:paraId="5D9C0D7C" w14:textId="77777777" w:rsidR="00DE3F8A" w:rsidRPr="00AE57AC" w:rsidRDefault="00DE3F8A" w:rsidP="00633EB6">
          <w:pPr>
            <w:pStyle w:val="Encabezado"/>
            <w:jc w:val="center"/>
            <w:rPr>
              <w:rFonts w:asciiTheme="minorHAnsi" w:hAnsiTheme="minorHAnsi"/>
              <w:b/>
            </w:rPr>
          </w:pPr>
        </w:p>
      </w:tc>
    </w:tr>
    <w:tr w:rsidR="00DE3F8A" w14:paraId="1EACF61C" w14:textId="77777777" w:rsidTr="00DE3F8A">
      <w:trPr>
        <w:cantSplit/>
        <w:trHeight w:hRule="exact" w:val="269"/>
      </w:trPr>
      <w:tc>
        <w:tcPr>
          <w:tcW w:w="2820" w:type="dxa"/>
          <w:vMerge/>
          <w:tcBorders>
            <w:left w:val="nil"/>
            <w:bottom w:val="nil"/>
          </w:tcBorders>
        </w:tcPr>
        <w:p w14:paraId="6E772407" w14:textId="77777777" w:rsidR="00DE3F8A" w:rsidRDefault="00DE3F8A" w:rsidP="00633EB6">
          <w:pPr>
            <w:pStyle w:val="Encabezado"/>
            <w:jc w:val="right"/>
          </w:pPr>
        </w:p>
      </w:tc>
      <w:tc>
        <w:tcPr>
          <w:tcW w:w="5854" w:type="dxa"/>
          <w:vMerge/>
        </w:tcPr>
        <w:p w14:paraId="6BAE10DC" w14:textId="77777777" w:rsidR="00DE3F8A" w:rsidRPr="00AE57AC" w:rsidRDefault="00DE3F8A" w:rsidP="00633EB6">
          <w:pPr>
            <w:pStyle w:val="Encabezado"/>
            <w:jc w:val="center"/>
            <w:rPr>
              <w:rFonts w:asciiTheme="minorHAnsi" w:hAnsiTheme="minorHAnsi"/>
              <w:b/>
            </w:rPr>
          </w:pPr>
        </w:p>
      </w:tc>
    </w:tr>
  </w:tbl>
  <w:p w14:paraId="2BE1448E" w14:textId="77777777" w:rsidR="00413917" w:rsidRDefault="00413917" w:rsidP="00633EB6">
    <w:pPr>
      <w:pStyle w:val="Encabezado"/>
      <w:tabs>
        <w:tab w:val="clear" w:pos="4819"/>
        <w:tab w:val="clear" w:pos="9071"/>
        <w:tab w:val="left" w:pos="4170"/>
      </w:tabs>
    </w:pPr>
  </w:p>
  <w:p w14:paraId="48452539" w14:textId="77777777" w:rsidR="00413917" w:rsidRDefault="004139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4642"/>
    <w:multiLevelType w:val="hybridMultilevel"/>
    <w:tmpl w:val="10807454"/>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92207FC"/>
    <w:multiLevelType w:val="multilevel"/>
    <w:tmpl w:val="37A8AE1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93A2122"/>
    <w:multiLevelType w:val="hybridMultilevel"/>
    <w:tmpl w:val="955EA2FE"/>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 w15:restartNumberingAfterBreak="0">
    <w:nsid w:val="0A836245"/>
    <w:multiLevelType w:val="hybridMultilevel"/>
    <w:tmpl w:val="782A49B4"/>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 w15:restartNumberingAfterBreak="0">
    <w:nsid w:val="0C927C96"/>
    <w:multiLevelType w:val="hybridMultilevel"/>
    <w:tmpl w:val="BC00D228"/>
    <w:lvl w:ilvl="0" w:tplc="723CD99A">
      <w:numFmt w:val="bullet"/>
      <w:lvlText w:val="-"/>
      <w:lvlJc w:val="left"/>
      <w:pPr>
        <w:tabs>
          <w:tab w:val="num" w:pos="757"/>
        </w:tabs>
        <w:ind w:left="737" w:hanging="34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757E27"/>
    <w:multiLevelType w:val="hybridMultilevel"/>
    <w:tmpl w:val="6A0CCFEC"/>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148198D"/>
    <w:multiLevelType w:val="hybridMultilevel"/>
    <w:tmpl w:val="A6F8029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38E5AF6"/>
    <w:multiLevelType w:val="hybridMultilevel"/>
    <w:tmpl w:val="91CE3572"/>
    <w:lvl w:ilvl="0" w:tplc="340A0001">
      <w:start w:val="1"/>
      <w:numFmt w:val="bullet"/>
      <w:lvlText w:val=""/>
      <w:lvlJc w:val="left"/>
      <w:pPr>
        <w:ind w:left="1582" w:hanging="360"/>
      </w:pPr>
      <w:rPr>
        <w:rFonts w:ascii="Symbol" w:hAnsi="Symbol" w:hint="default"/>
      </w:rPr>
    </w:lvl>
    <w:lvl w:ilvl="1" w:tplc="340A0003" w:tentative="1">
      <w:start w:val="1"/>
      <w:numFmt w:val="bullet"/>
      <w:lvlText w:val="o"/>
      <w:lvlJc w:val="left"/>
      <w:pPr>
        <w:ind w:left="2302" w:hanging="360"/>
      </w:pPr>
      <w:rPr>
        <w:rFonts w:ascii="Courier New" w:hAnsi="Courier New" w:cs="Courier New" w:hint="default"/>
      </w:rPr>
    </w:lvl>
    <w:lvl w:ilvl="2" w:tplc="340A0005" w:tentative="1">
      <w:start w:val="1"/>
      <w:numFmt w:val="bullet"/>
      <w:lvlText w:val=""/>
      <w:lvlJc w:val="left"/>
      <w:pPr>
        <w:ind w:left="3022" w:hanging="360"/>
      </w:pPr>
      <w:rPr>
        <w:rFonts w:ascii="Wingdings" w:hAnsi="Wingdings" w:hint="default"/>
      </w:rPr>
    </w:lvl>
    <w:lvl w:ilvl="3" w:tplc="340A0001" w:tentative="1">
      <w:start w:val="1"/>
      <w:numFmt w:val="bullet"/>
      <w:lvlText w:val=""/>
      <w:lvlJc w:val="left"/>
      <w:pPr>
        <w:ind w:left="3742" w:hanging="360"/>
      </w:pPr>
      <w:rPr>
        <w:rFonts w:ascii="Symbol" w:hAnsi="Symbol" w:hint="default"/>
      </w:rPr>
    </w:lvl>
    <w:lvl w:ilvl="4" w:tplc="340A0003" w:tentative="1">
      <w:start w:val="1"/>
      <w:numFmt w:val="bullet"/>
      <w:lvlText w:val="o"/>
      <w:lvlJc w:val="left"/>
      <w:pPr>
        <w:ind w:left="4462" w:hanging="360"/>
      </w:pPr>
      <w:rPr>
        <w:rFonts w:ascii="Courier New" w:hAnsi="Courier New" w:cs="Courier New" w:hint="default"/>
      </w:rPr>
    </w:lvl>
    <w:lvl w:ilvl="5" w:tplc="340A0005" w:tentative="1">
      <w:start w:val="1"/>
      <w:numFmt w:val="bullet"/>
      <w:lvlText w:val=""/>
      <w:lvlJc w:val="left"/>
      <w:pPr>
        <w:ind w:left="5182" w:hanging="360"/>
      </w:pPr>
      <w:rPr>
        <w:rFonts w:ascii="Wingdings" w:hAnsi="Wingdings" w:hint="default"/>
      </w:rPr>
    </w:lvl>
    <w:lvl w:ilvl="6" w:tplc="340A0001" w:tentative="1">
      <w:start w:val="1"/>
      <w:numFmt w:val="bullet"/>
      <w:lvlText w:val=""/>
      <w:lvlJc w:val="left"/>
      <w:pPr>
        <w:ind w:left="5902" w:hanging="360"/>
      </w:pPr>
      <w:rPr>
        <w:rFonts w:ascii="Symbol" w:hAnsi="Symbol" w:hint="default"/>
      </w:rPr>
    </w:lvl>
    <w:lvl w:ilvl="7" w:tplc="340A0003" w:tentative="1">
      <w:start w:val="1"/>
      <w:numFmt w:val="bullet"/>
      <w:lvlText w:val="o"/>
      <w:lvlJc w:val="left"/>
      <w:pPr>
        <w:ind w:left="6622" w:hanging="360"/>
      </w:pPr>
      <w:rPr>
        <w:rFonts w:ascii="Courier New" w:hAnsi="Courier New" w:cs="Courier New" w:hint="default"/>
      </w:rPr>
    </w:lvl>
    <w:lvl w:ilvl="8" w:tplc="340A0005" w:tentative="1">
      <w:start w:val="1"/>
      <w:numFmt w:val="bullet"/>
      <w:lvlText w:val=""/>
      <w:lvlJc w:val="left"/>
      <w:pPr>
        <w:ind w:left="7342" w:hanging="360"/>
      </w:pPr>
      <w:rPr>
        <w:rFonts w:ascii="Wingdings" w:hAnsi="Wingdings" w:hint="default"/>
      </w:rPr>
    </w:lvl>
  </w:abstractNum>
  <w:abstractNum w:abstractNumId="8" w15:restartNumberingAfterBreak="0">
    <w:nsid w:val="181C319E"/>
    <w:multiLevelType w:val="hybridMultilevel"/>
    <w:tmpl w:val="4CDC2CC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9" w15:restartNumberingAfterBreak="0">
    <w:nsid w:val="18495D83"/>
    <w:multiLevelType w:val="hybridMultilevel"/>
    <w:tmpl w:val="89E8E9E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1CBB59EC"/>
    <w:multiLevelType w:val="hybridMultilevel"/>
    <w:tmpl w:val="6F5EC31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1D660932"/>
    <w:multiLevelType w:val="hybridMultilevel"/>
    <w:tmpl w:val="24F0973C"/>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3F94ACA"/>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1E3944"/>
    <w:multiLevelType w:val="hybridMultilevel"/>
    <w:tmpl w:val="6A0CD538"/>
    <w:lvl w:ilvl="0" w:tplc="340A000D">
      <w:start w:val="1"/>
      <w:numFmt w:val="bullet"/>
      <w:lvlText w:val=""/>
      <w:lvlJc w:val="left"/>
      <w:pPr>
        <w:ind w:left="720" w:hanging="360"/>
      </w:pPr>
      <w:rPr>
        <w:rFonts w:ascii="Wingdings" w:hAnsi="Wingding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24297DC9"/>
    <w:multiLevelType w:val="hybridMultilevel"/>
    <w:tmpl w:val="935462D8"/>
    <w:lvl w:ilvl="0" w:tplc="340A0001">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15" w15:restartNumberingAfterBreak="0">
    <w:nsid w:val="2AE13114"/>
    <w:multiLevelType w:val="hybridMultilevel"/>
    <w:tmpl w:val="C8AE6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35BF2"/>
    <w:multiLevelType w:val="hybridMultilevel"/>
    <w:tmpl w:val="0D1095C0"/>
    <w:lvl w:ilvl="0" w:tplc="80D049EA">
      <w:start w:val="1"/>
      <w:numFmt w:val="decimal"/>
      <w:lvlText w:val="%1)"/>
      <w:lvlJc w:val="left"/>
      <w:pPr>
        <w:ind w:left="720" w:hanging="360"/>
      </w:pPr>
      <w:rPr>
        <w:rFonts w:hint="default"/>
        <w:color w:val="000000"/>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5CE5973"/>
    <w:multiLevelType w:val="hybridMultilevel"/>
    <w:tmpl w:val="CE6E0E96"/>
    <w:lvl w:ilvl="0" w:tplc="340A000D">
      <w:start w:val="1"/>
      <w:numFmt w:val="bullet"/>
      <w:lvlText w:val=""/>
      <w:lvlJc w:val="left"/>
      <w:pPr>
        <w:ind w:left="1440" w:hanging="360"/>
      </w:pPr>
      <w:rPr>
        <w:rFonts w:ascii="Wingdings" w:hAnsi="Wingdings" w:hint="default"/>
      </w:rPr>
    </w:lvl>
    <w:lvl w:ilvl="1" w:tplc="340A0003">
      <w:start w:val="1"/>
      <w:numFmt w:val="bullet"/>
      <w:lvlText w:val="o"/>
      <w:lvlJc w:val="left"/>
      <w:pPr>
        <w:ind w:left="2160" w:hanging="360"/>
      </w:pPr>
      <w:rPr>
        <w:rFonts w:ascii="Courier New" w:hAnsi="Courier New" w:cs="Courier New" w:hint="default"/>
      </w:rPr>
    </w:lvl>
    <w:lvl w:ilvl="2" w:tplc="340A0005">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8" w15:restartNumberingAfterBreak="0">
    <w:nsid w:val="387E7567"/>
    <w:multiLevelType w:val="hybridMultilevel"/>
    <w:tmpl w:val="61707FC0"/>
    <w:lvl w:ilvl="0" w:tplc="340A0001">
      <w:start w:val="1"/>
      <w:numFmt w:val="bullet"/>
      <w:lvlText w:val=""/>
      <w:lvlJc w:val="left"/>
      <w:pPr>
        <w:ind w:left="795" w:hanging="360"/>
      </w:pPr>
      <w:rPr>
        <w:rFonts w:ascii="Symbol" w:hAnsi="Symbol" w:hint="default"/>
      </w:rPr>
    </w:lvl>
    <w:lvl w:ilvl="1" w:tplc="340A0003" w:tentative="1">
      <w:start w:val="1"/>
      <w:numFmt w:val="bullet"/>
      <w:lvlText w:val="o"/>
      <w:lvlJc w:val="left"/>
      <w:pPr>
        <w:ind w:left="1515" w:hanging="360"/>
      </w:pPr>
      <w:rPr>
        <w:rFonts w:ascii="Courier New" w:hAnsi="Courier New" w:cs="Courier New" w:hint="default"/>
      </w:rPr>
    </w:lvl>
    <w:lvl w:ilvl="2" w:tplc="340A0005" w:tentative="1">
      <w:start w:val="1"/>
      <w:numFmt w:val="bullet"/>
      <w:lvlText w:val=""/>
      <w:lvlJc w:val="left"/>
      <w:pPr>
        <w:ind w:left="2235" w:hanging="360"/>
      </w:pPr>
      <w:rPr>
        <w:rFonts w:ascii="Wingdings" w:hAnsi="Wingdings" w:hint="default"/>
      </w:rPr>
    </w:lvl>
    <w:lvl w:ilvl="3" w:tplc="340A0001" w:tentative="1">
      <w:start w:val="1"/>
      <w:numFmt w:val="bullet"/>
      <w:lvlText w:val=""/>
      <w:lvlJc w:val="left"/>
      <w:pPr>
        <w:ind w:left="2955" w:hanging="360"/>
      </w:pPr>
      <w:rPr>
        <w:rFonts w:ascii="Symbol" w:hAnsi="Symbol" w:hint="default"/>
      </w:rPr>
    </w:lvl>
    <w:lvl w:ilvl="4" w:tplc="340A0003" w:tentative="1">
      <w:start w:val="1"/>
      <w:numFmt w:val="bullet"/>
      <w:lvlText w:val="o"/>
      <w:lvlJc w:val="left"/>
      <w:pPr>
        <w:ind w:left="3675" w:hanging="360"/>
      </w:pPr>
      <w:rPr>
        <w:rFonts w:ascii="Courier New" w:hAnsi="Courier New" w:cs="Courier New" w:hint="default"/>
      </w:rPr>
    </w:lvl>
    <w:lvl w:ilvl="5" w:tplc="340A0005" w:tentative="1">
      <w:start w:val="1"/>
      <w:numFmt w:val="bullet"/>
      <w:lvlText w:val=""/>
      <w:lvlJc w:val="left"/>
      <w:pPr>
        <w:ind w:left="4395" w:hanging="360"/>
      </w:pPr>
      <w:rPr>
        <w:rFonts w:ascii="Wingdings" w:hAnsi="Wingdings" w:hint="default"/>
      </w:rPr>
    </w:lvl>
    <w:lvl w:ilvl="6" w:tplc="340A0001" w:tentative="1">
      <w:start w:val="1"/>
      <w:numFmt w:val="bullet"/>
      <w:lvlText w:val=""/>
      <w:lvlJc w:val="left"/>
      <w:pPr>
        <w:ind w:left="5115" w:hanging="360"/>
      </w:pPr>
      <w:rPr>
        <w:rFonts w:ascii="Symbol" w:hAnsi="Symbol" w:hint="default"/>
      </w:rPr>
    </w:lvl>
    <w:lvl w:ilvl="7" w:tplc="340A0003" w:tentative="1">
      <w:start w:val="1"/>
      <w:numFmt w:val="bullet"/>
      <w:lvlText w:val="o"/>
      <w:lvlJc w:val="left"/>
      <w:pPr>
        <w:ind w:left="5835" w:hanging="360"/>
      </w:pPr>
      <w:rPr>
        <w:rFonts w:ascii="Courier New" w:hAnsi="Courier New" w:cs="Courier New" w:hint="default"/>
      </w:rPr>
    </w:lvl>
    <w:lvl w:ilvl="8" w:tplc="340A0005" w:tentative="1">
      <w:start w:val="1"/>
      <w:numFmt w:val="bullet"/>
      <w:lvlText w:val=""/>
      <w:lvlJc w:val="left"/>
      <w:pPr>
        <w:ind w:left="6555" w:hanging="360"/>
      </w:pPr>
      <w:rPr>
        <w:rFonts w:ascii="Wingdings" w:hAnsi="Wingdings" w:hint="default"/>
      </w:rPr>
    </w:lvl>
  </w:abstractNum>
  <w:abstractNum w:abstractNumId="19" w15:restartNumberingAfterBreak="0">
    <w:nsid w:val="3B1543BE"/>
    <w:multiLevelType w:val="hybridMultilevel"/>
    <w:tmpl w:val="15BE94FC"/>
    <w:lvl w:ilvl="0" w:tplc="094A9A8A">
      <w:start w:val="14"/>
      <w:numFmt w:val="bullet"/>
      <w:lvlText w:val="-"/>
      <w:lvlJc w:val="left"/>
      <w:pPr>
        <w:ind w:left="720" w:hanging="360"/>
      </w:pPr>
      <w:rPr>
        <w:rFonts w:ascii="Arial Narrow" w:eastAsia="ヒラギノ角ゴ Pro W3" w:hAnsi="Arial Narrow"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400E1FD6"/>
    <w:multiLevelType w:val="hybridMultilevel"/>
    <w:tmpl w:val="3A68330C"/>
    <w:lvl w:ilvl="0" w:tplc="340A000F">
      <w:start w:val="1"/>
      <w:numFmt w:val="decimal"/>
      <w:lvlText w:val="%1."/>
      <w:lvlJc w:val="left"/>
      <w:pPr>
        <w:ind w:left="1069" w:hanging="360"/>
      </w:p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21" w15:restartNumberingAfterBreak="0">
    <w:nsid w:val="40D919AD"/>
    <w:multiLevelType w:val="hybridMultilevel"/>
    <w:tmpl w:val="74928CD6"/>
    <w:lvl w:ilvl="0" w:tplc="340A000F">
      <w:start w:val="1"/>
      <w:numFmt w:val="decimal"/>
      <w:lvlText w:val="%1."/>
      <w:lvlJc w:val="left"/>
      <w:pPr>
        <w:ind w:left="1069" w:hanging="360"/>
      </w:p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22" w15:restartNumberingAfterBreak="0">
    <w:nsid w:val="4263072C"/>
    <w:multiLevelType w:val="hybridMultilevel"/>
    <w:tmpl w:val="CEC2A706"/>
    <w:lvl w:ilvl="0" w:tplc="9EA0ED82">
      <w:start w:val="5"/>
      <w:numFmt w:val="bullet"/>
      <w:lvlText w:val="-"/>
      <w:lvlJc w:val="left"/>
      <w:pPr>
        <w:ind w:left="1080" w:hanging="360"/>
      </w:pPr>
      <w:rPr>
        <w:rFonts w:ascii="Arial Narrow" w:eastAsia="Times New Roman" w:hAnsi="Arial Narrow" w:cs="Times New Roman" w:hint="default"/>
      </w:rPr>
    </w:lvl>
    <w:lvl w:ilvl="1" w:tplc="340A0003">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3" w15:restartNumberingAfterBreak="0">
    <w:nsid w:val="43A97067"/>
    <w:multiLevelType w:val="multilevel"/>
    <w:tmpl w:val="823466E2"/>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302" w:hanging="72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382" w:hanging="1080"/>
      </w:pPr>
      <w:rPr>
        <w:rFonts w:hint="default"/>
      </w:rPr>
    </w:lvl>
    <w:lvl w:ilvl="7">
      <w:start w:val="1"/>
      <w:numFmt w:val="decimal"/>
      <w:isLgl/>
      <w:lvlText w:val="%1.%2.%3.%4.%5.%6.%7.%8"/>
      <w:lvlJc w:val="left"/>
      <w:pPr>
        <w:ind w:left="3742" w:hanging="1080"/>
      </w:pPr>
      <w:rPr>
        <w:rFonts w:hint="default"/>
      </w:rPr>
    </w:lvl>
    <w:lvl w:ilvl="8">
      <w:start w:val="1"/>
      <w:numFmt w:val="decimal"/>
      <w:isLgl/>
      <w:lvlText w:val="%1.%2.%3.%4.%5.%6.%7.%8.%9"/>
      <w:lvlJc w:val="left"/>
      <w:pPr>
        <w:ind w:left="4462" w:hanging="1440"/>
      </w:pPr>
      <w:rPr>
        <w:rFonts w:hint="default"/>
      </w:rPr>
    </w:lvl>
  </w:abstractNum>
  <w:abstractNum w:abstractNumId="24" w15:restartNumberingAfterBreak="0">
    <w:nsid w:val="44AB0CAE"/>
    <w:multiLevelType w:val="hybridMultilevel"/>
    <w:tmpl w:val="D722ECF0"/>
    <w:lvl w:ilvl="0" w:tplc="340A0017">
      <w:start w:val="1"/>
      <w:numFmt w:val="lowerLetter"/>
      <w:lvlText w:val="%1)"/>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44C15F91"/>
    <w:multiLevelType w:val="hybridMultilevel"/>
    <w:tmpl w:val="006EE4C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45FE6168"/>
    <w:multiLevelType w:val="hybridMultilevel"/>
    <w:tmpl w:val="640EF03E"/>
    <w:lvl w:ilvl="0" w:tplc="34B8FB88">
      <w:start w:val="1"/>
      <w:numFmt w:val="upperRoman"/>
      <w:lvlText w:val="%1."/>
      <w:lvlJc w:val="left"/>
      <w:pPr>
        <w:ind w:left="1080" w:hanging="72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46113502"/>
    <w:multiLevelType w:val="hybridMultilevel"/>
    <w:tmpl w:val="9D58C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BC6225"/>
    <w:multiLevelType w:val="multilevel"/>
    <w:tmpl w:val="8C36756C"/>
    <w:lvl w:ilvl="0">
      <w:start w:val="1"/>
      <w:numFmt w:val="upperRoman"/>
      <w:lvlText w:val="%1."/>
      <w:lvlJc w:val="righ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302" w:hanging="72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382" w:hanging="1080"/>
      </w:pPr>
      <w:rPr>
        <w:rFonts w:hint="default"/>
      </w:rPr>
    </w:lvl>
    <w:lvl w:ilvl="7">
      <w:start w:val="1"/>
      <w:numFmt w:val="decimal"/>
      <w:isLgl/>
      <w:lvlText w:val="%1.%2.%3.%4.%5.%6.%7.%8"/>
      <w:lvlJc w:val="left"/>
      <w:pPr>
        <w:ind w:left="3742" w:hanging="1080"/>
      </w:pPr>
      <w:rPr>
        <w:rFonts w:hint="default"/>
      </w:rPr>
    </w:lvl>
    <w:lvl w:ilvl="8">
      <w:start w:val="1"/>
      <w:numFmt w:val="decimal"/>
      <w:isLgl/>
      <w:lvlText w:val="%1.%2.%3.%4.%5.%6.%7.%8.%9"/>
      <w:lvlJc w:val="left"/>
      <w:pPr>
        <w:ind w:left="4462" w:hanging="1440"/>
      </w:pPr>
      <w:rPr>
        <w:rFonts w:hint="default"/>
      </w:rPr>
    </w:lvl>
  </w:abstractNum>
  <w:abstractNum w:abstractNumId="29" w15:restartNumberingAfterBreak="0">
    <w:nsid w:val="46C24D66"/>
    <w:multiLevelType w:val="hybridMultilevel"/>
    <w:tmpl w:val="E406369A"/>
    <w:lvl w:ilvl="0" w:tplc="61D81952">
      <w:start w:val="1"/>
      <w:numFmt w:val="bullet"/>
      <w:lvlText w:val="-"/>
      <w:lvlJc w:val="left"/>
      <w:pPr>
        <w:ind w:left="1080" w:hanging="360"/>
      </w:pPr>
      <w:rPr>
        <w:rFonts w:ascii="Arial Narrow" w:eastAsia="Times New Roman" w:hAnsi="Arial Narrow"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0" w15:restartNumberingAfterBreak="0">
    <w:nsid w:val="46F72AA6"/>
    <w:multiLevelType w:val="hybridMultilevel"/>
    <w:tmpl w:val="CE18FD2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47722E3E"/>
    <w:multiLevelType w:val="hybridMultilevel"/>
    <w:tmpl w:val="86E6CD3E"/>
    <w:lvl w:ilvl="0" w:tplc="ED6E45BE">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478F0FAB"/>
    <w:multiLevelType w:val="hybridMultilevel"/>
    <w:tmpl w:val="0ECE6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5764C7"/>
    <w:multiLevelType w:val="hybridMultilevel"/>
    <w:tmpl w:val="FCF4A802"/>
    <w:lvl w:ilvl="0" w:tplc="75DCD9BC">
      <w:start w:val="1"/>
      <w:numFmt w:val="bullet"/>
      <w:lvlText w:val=""/>
      <w:lvlJc w:val="left"/>
      <w:pPr>
        <w:ind w:left="862" w:hanging="360"/>
      </w:pPr>
      <w:rPr>
        <w:rFonts w:ascii="Symbol" w:hAnsi="Symbol"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34" w15:restartNumberingAfterBreak="0">
    <w:nsid w:val="542B2DBF"/>
    <w:multiLevelType w:val="hybridMultilevel"/>
    <w:tmpl w:val="7C9E1D9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5A594BA6"/>
    <w:multiLevelType w:val="hybridMultilevel"/>
    <w:tmpl w:val="9370B888"/>
    <w:lvl w:ilvl="0" w:tplc="BF581012">
      <w:start w:val="1"/>
      <w:numFmt w:val="lowerLetter"/>
      <w:lvlText w:val="%1)"/>
      <w:lvlJc w:val="left"/>
      <w:pPr>
        <w:ind w:left="720" w:hanging="360"/>
      </w:pPr>
      <w:rPr>
        <w:rFonts w:hint="default"/>
        <w:strike w:val="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5E3B5426"/>
    <w:multiLevelType w:val="hybridMultilevel"/>
    <w:tmpl w:val="86CE10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62EB2FAD"/>
    <w:multiLevelType w:val="hybridMultilevel"/>
    <w:tmpl w:val="604498F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664C31A2"/>
    <w:multiLevelType w:val="multilevel"/>
    <w:tmpl w:val="7A662ECE"/>
    <w:lvl w:ilvl="0">
      <w:start w:val="1"/>
      <w:numFmt w:val="upperRoman"/>
      <w:lvlText w:val="%1."/>
      <w:lvlJc w:val="right"/>
      <w:pPr>
        <w:ind w:left="502"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222" w:hanging="1080"/>
      </w:pPr>
      <w:rPr>
        <w:rFonts w:hint="default"/>
      </w:rPr>
    </w:lvl>
    <w:lvl w:ilvl="8">
      <w:start w:val="1"/>
      <w:numFmt w:val="decimal"/>
      <w:isLgl/>
      <w:lvlText w:val="%1.%2.%3.%4.%5.%6.%7.%8.%9"/>
      <w:lvlJc w:val="left"/>
      <w:pPr>
        <w:ind w:left="1582" w:hanging="1440"/>
      </w:pPr>
      <w:rPr>
        <w:rFonts w:hint="default"/>
      </w:rPr>
    </w:lvl>
  </w:abstractNum>
  <w:abstractNum w:abstractNumId="39" w15:restartNumberingAfterBreak="0">
    <w:nsid w:val="69872421"/>
    <w:multiLevelType w:val="hybridMultilevel"/>
    <w:tmpl w:val="CBB436F2"/>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6AEE08CD"/>
    <w:multiLevelType w:val="hybridMultilevel"/>
    <w:tmpl w:val="C8E207E2"/>
    <w:lvl w:ilvl="0" w:tplc="340A000F">
      <w:start w:val="1"/>
      <w:numFmt w:val="decimal"/>
      <w:lvlText w:val="%1."/>
      <w:lvlJc w:val="left"/>
      <w:pPr>
        <w:ind w:left="502" w:hanging="360"/>
      </w:pPr>
    </w:lvl>
    <w:lvl w:ilvl="1" w:tplc="340A0019" w:tentative="1">
      <w:start w:val="1"/>
      <w:numFmt w:val="lowerLetter"/>
      <w:lvlText w:val="%2."/>
      <w:lvlJc w:val="left"/>
      <w:pPr>
        <w:ind w:left="1222" w:hanging="360"/>
      </w:pPr>
    </w:lvl>
    <w:lvl w:ilvl="2" w:tplc="340A001B" w:tentative="1">
      <w:start w:val="1"/>
      <w:numFmt w:val="lowerRoman"/>
      <w:lvlText w:val="%3."/>
      <w:lvlJc w:val="right"/>
      <w:pPr>
        <w:ind w:left="1942" w:hanging="180"/>
      </w:pPr>
    </w:lvl>
    <w:lvl w:ilvl="3" w:tplc="340A000F" w:tentative="1">
      <w:start w:val="1"/>
      <w:numFmt w:val="decimal"/>
      <w:lvlText w:val="%4."/>
      <w:lvlJc w:val="left"/>
      <w:pPr>
        <w:ind w:left="2662" w:hanging="360"/>
      </w:pPr>
    </w:lvl>
    <w:lvl w:ilvl="4" w:tplc="340A0019" w:tentative="1">
      <w:start w:val="1"/>
      <w:numFmt w:val="lowerLetter"/>
      <w:lvlText w:val="%5."/>
      <w:lvlJc w:val="left"/>
      <w:pPr>
        <w:ind w:left="3382" w:hanging="360"/>
      </w:pPr>
    </w:lvl>
    <w:lvl w:ilvl="5" w:tplc="340A001B" w:tentative="1">
      <w:start w:val="1"/>
      <w:numFmt w:val="lowerRoman"/>
      <w:lvlText w:val="%6."/>
      <w:lvlJc w:val="right"/>
      <w:pPr>
        <w:ind w:left="4102" w:hanging="180"/>
      </w:pPr>
    </w:lvl>
    <w:lvl w:ilvl="6" w:tplc="340A000F" w:tentative="1">
      <w:start w:val="1"/>
      <w:numFmt w:val="decimal"/>
      <w:lvlText w:val="%7."/>
      <w:lvlJc w:val="left"/>
      <w:pPr>
        <w:ind w:left="4822" w:hanging="360"/>
      </w:pPr>
    </w:lvl>
    <w:lvl w:ilvl="7" w:tplc="340A0019" w:tentative="1">
      <w:start w:val="1"/>
      <w:numFmt w:val="lowerLetter"/>
      <w:lvlText w:val="%8."/>
      <w:lvlJc w:val="left"/>
      <w:pPr>
        <w:ind w:left="5542" w:hanging="360"/>
      </w:pPr>
    </w:lvl>
    <w:lvl w:ilvl="8" w:tplc="340A001B" w:tentative="1">
      <w:start w:val="1"/>
      <w:numFmt w:val="lowerRoman"/>
      <w:lvlText w:val="%9."/>
      <w:lvlJc w:val="right"/>
      <w:pPr>
        <w:ind w:left="6262" w:hanging="180"/>
      </w:pPr>
    </w:lvl>
  </w:abstractNum>
  <w:abstractNum w:abstractNumId="41" w15:restartNumberingAfterBreak="0">
    <w:nsid w:val="719D6006"/>
    <w:multiLevelType w:val="hybridMultilevel"/>
    <w:tmpl w:val="4B5C5808"/>
    <w:lvl w:ilvl="0" w:tplc="A0F2E114">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2" w15:restartNumberingAfterBreak="0">
    <w:nsid w:val="71CC6579"/>
    <w:multiLevelType w:val="hybridMultilevel"/>
    <w:tmpl w:val="C956A142"/>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3" w15:restartNumberingAfterBreak="0">
    <w:nsid w:val="72532745"/>
    <w:multiLevelType w:val="hybridMultilevel"/>
    <w:tmpl w:val="B3C6520A"/>
    <w:lvl w:ilvl="0" w:tplc="1682F3EE">
      <w:start w:val="14"/>
      <w:numFmt w:val="bullet"/>
      <w:lvlText w:val="-"/>
      <w:lvlJc w:val="left"/>
      <w:pPr>
        <w:ind w:left="720" w:hanging="360"/>
      </w:pPr>
      <w:rPr>
        <w:rFonts w:ascii="Arial Narrow" w:eastAsia="ヒラギノ角ゴ Pro W3" w:hAnsi="Arial Narrow"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773F1040"/>
    <w:multiLevelType w:val="hybridMultilevel"/>
    <w:tmpl w:val="C6C64DD4"/>
    <w:lvl w:ilvl="0" w:tplc="23E0B32A">
      <w:start w:val="1"/>
      <w:numFmt w:val="upperRoman"/>
      <w:lvlText w:val="%1."/>
      <w:lvlJc w:val="right"/>
      <w:pPr>
        <w:ind w:left="1146" w:hanging="360"/>
      </w:pPr>
      <w:rPr>
        <w:b w:val="0"/>
      </w:rPr>
    </w:lvl>
    <w:lvl w:ilvl="1" w:tplc="340A0019" w:tentative="1">
      <w:start w:val="1"/>
      <w:numFmt w:val="lowerLetter"/>
      <w:lvlText w:val="%2."/>
      <w:lvlJc w:val="left"/>
      <w:pPr>
        <w:ind w:left="1866" w:hanging="360"/>
      </w:pPr>
    </w:lvl>
    <w:lvl w:ilvl="2" w:tplc="340A001B" w:tentative="1">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45" w15:restartNumberingAfterBreak="0">
    <w:nsid w:val="788902FC"/>
    <w:multiLevelType w:val="hybridMultilevel"/>
    <w:tmpl w:val="81A873E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7C494B25"/>
    <w:multiLevelType w:val="hybridMultilevel"/>
    <w:tmpl w:val="441EA80E"/>
    <w:lvl w:ilvl="0" w:tplc="723CD99A">
      <w:numFmt w:val="bullet"/>
      <w:lvlText w:val="-"/>
      <w:lvlJc w:val="left"/>
      <w:pPr>
        <w:ind w:left="862" w:hanging="360"/>
      </w:pPr>
      <w:rPr>
        <w:rFonts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num w:numId="1">
    <w:abstractNumId w:val="4"/>
  </w:num>
  <w:num w:numId="2">
    <w:abstractNumId w:val="37"/>
  </w:num>
  <w:num w:numId="3">
    <w:abstractNumId w:val="18"/>
  </w:num>
  <w:num w:numId="4">
    <w:abstractNumId w:val="23"/>
  </w:num>
  <w:num w:numId="5">
    <w:abstractNumId w:val="14"/>
  </w:num>
  <w:num w:numId="6">
    <w:abstractNumId w:val="40"/>
  </w:num>
  <w:num w:numId="7">
    <w:abstractNumId w:val="38"/>
  </w:num>
  <w:num w:numId="8">
    <w:abstractNumId w:val="7"/>
  </w:num>
  <w:num w:numId="9">
    <w:abstractNumId w:val="28"/>
  </w:num>
  <w:num w:numId="10">
    <w:abstractNumId w:val="44"/>
  </w:num>
  <w:num w:numId="11">
    <w:abstractNumId w:val="46"/>
  </w:num>
  <w:num w:numId="12">
    <w:abstractNumId w:val="33"/>
  </w:num>
  <w:num w:numId="13">
    <w:abstractNumId w:val="35"/>
  </w:num>
  <w:num w:numId="14">
    <w:abstractNumId w:val="24"/>
  </w:num>
  <w:num w:numId="15">
    <w:abstractNumId w:val="41"/>
  </w:num>
  <w:num w:numId="16">
    <w:abstractNumId w:val="36"/>
  </w:num>
  <w:num w:numId="17">
    <w:abstractNumId w:val="27"/>
  </w:num>
  <w:num w:numId="18">
    <w:abstractNumId w:val="12"/>
  </w:num>
  <w:num w:numId="19">
    <w:abstractNumId w:val="15"/>
  </w:num>
  <w:num w:numId="20">
    <w:abstractNumId w:val="32"/>
  </w:num>
  <w:num w:numId="21">
    <w:abstractNumId w:val="3"/>
  </w:num>
  <w:num w:numId="22">
    <w:abstractNumId w:val="2"/>
  </w:num>
  <w:num w:numId="23">
    <w:abstractNumId w:val="8"/>
  </w:num>
  <w:num w:numId="24">
    <w:abstractNumId w:val="43"/>
  </w:num>
  <w:num w:numId="25">
    <w:abstractNumId w:val="19"/>
  </w:num>
  <w:num w:numId="26">
    <w:abstractNumId w:val="39"/>
  </w:num>
  <w:num w:numId="27">
    <w:abstractNumId w:val="1"/>
  </w:num>
  <w:num w:numId="28">
    <w:abstractNumId w:val="0"/>
  </w:num>
  <w:num w:numId="29">
    <w:abstractNumId w:val="6"/>
  </w:num>
  <w:num w:numId="30">
    <w:abstractNumId w:val="5"/>
  </w:num>
  <w:num w:numId="31">
    <w:abstractNumId w:val="26"/>
  </w:num>
  <w:num w:numId="32">
    <w:abstractNumId w:val="31"/>
  </w:num>
  <w:num w:numId="33">
    <w:abstractNumId w:val="16"/>
  </w:num>
  <w:num w:numId="34">
    <w:abstractNumId w:val="29"/>
  </w:num>
  <w:num w:numId="35">
    <w:abstractNumId w:val="45"/>
  </w:num>
  <w:num w:numId="36">
    <w:abstractNumId w:val="30"/>
  </w:num>
  <w:num w:numId="37">
    <w:abstractNumId w:val="21"/>
  </w:num>
  <w:num w:numId="38">
    <w:abstractNumId w:val="20"/>
  </w:num>
  <w:num w:numId="39">
    <w:abstractNumId w:val="25"/>
  </w:num>
  <w:num w:numId="40">
    <w:abstractNumId w:val="34"/>
  </w:num>
  <w:num w:numId="41">
    <w:abstractNumId w:val="11"/>
  </w:num>
  <w:num w:numId="42">
    <w:abstractNumId w:val="13"/>
  </w:num>
  <w:num w:numId="43">
    <w:abstractNumId w:val="9"/>
  </w:num>
  <w:num w:numId="44">
    <w:abstractNumId w:val="22"/>
  </w:num>
  <w:num w:numId="45">
    <w:abstractNumId w:val="17"/>
  </w:num>
  <w:num w:numId="46">
    <w:abstractNumId w:val="10"/>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B37"/>
    <w:rsid w:val="00000553"/>
    <w:rsid w:val="0000084B"/>
    <w:rsid w:val="00001AE4"/>
    <w:rsid w:val="00004735"/>
    <w:rsid w:val="00005B92"/>
    <w:rsid w:val="00007331"/>
    <w:rsid w:val="00010D2D"/>
    <w:rsid w:val="00011444"/>
    <w:rsid w:val="00011744"/>
    <w:rsid w:val="00011DB9"/>
    <w:rsid w:val="00015687"/>
    <w:rsid w:val="00016823"/>
    <w:rsid w:val="00020222"/>
    <w:rsid w:val="000235EB"/>
    <w:rsid w:val="000237AA"/>
    <w:rsid w:val="00024337"/>
    <w:rsid w:val="000302C9"/>
    <w:rsid w:val="00030F37"/>
    <w:rsid w:val="000363D7"/>
    <w:rsid w:val="00044400"/>
    <w:rsid w:val="00044A68"/>
    <w:rsid w:val="00045896"/>
    <w:rsid w:val="00053EBE"/>
    <w:rsid w:val="00056973"/>
    <w:rsid w:val="00061BD1"/>
    <w:rsid w:val="000653C8"/>
    <w:rsid w:val="0006543C"/>
    <w:rsid w:val="000657DC"/>
    <w:rsid w:val="00065CFB"/>
    <w:rsid w:val="00066640"/>
    <w:rsid w:val="00066A0D"/>
    <w:rsid w:val="00071910"/>
    <w:rsid w:val="00071F66"/>
    <w:rsid w:val="00075D0B"/>
    <w:rsid w:val="0007765D"/>
    <w:rsid w:val="000816DB"/>
    <w:rsid w:val="00081801"/>
    <w:rsid w:val="000818C6"/>
    <w:rsid w:val="00081BFB"/>
    <w:rsid w:val="00085A8E"/>
    <w:rsid w:val="00087CD1"/>
    <w:rsid w:val="00091509"/>
    <w:rsid w:val="00091740"/>
    <w:rsid w:val="00095519"/>
    <w:rsid w:val="0009575B"/>
    <w:rsid w:val="000A0E93"/>
    <w:rsid w:val="000A3757"/>
    <w:rsid w:val="000A4CD0"/>
    <w:rsid w:val="000A4FFE"/>
    <w:rsid w:val="000A5AEA"/>
    <w:rsid w:val="000A6BCA"/>
    <w:rsid w:val="000A71C8"/>
    <w:rsid w:val="000A74AE"/>
    <w:rsid w:val="000B415A"/>
    <w:rsid w:val="000B6E43"/>
    <w:rsid w:val="000B7A88"/>
    <w:rsid w:val="000C1BEB"/>
    <w:rsid w:val="000C4019"/>
    <w:rsid w:val="000C4CA5"/>
    <w:rsid w:val="000C7C60"/>
    <w:rsid w:val="000D24A7"/>
    <w:rsid w:val="000D296E"/>
    <w:rsid w:val="000D4E33"/>
    <w:rsid w:val="000D68C1"/>
    <w:rsid w:val="000D6C95"/>
    <w:rsid w:val="000D757D"/>
    <w:rsid w:val="000E07B9"/>
    <w:rsid w:val="000E31E7"/>
    <w:rsid w:val="000F0A47"/>
    <w:rsid w:val="000F36D4"/>
    <w:rsid w:val="000F3CEC"/>
    <w:rsid w:val="000F6A6A"/>
    <w:rsid w:val="000F7097"/>
    <w:rsid w:val="00100AA1"/>
    <w:rsid w:val="0010422C"/>
    <w:rsid w:val="00105A99"/>
    <w:rsid w:val="00107A78"/>
    <w:rsid w:val="001113B9"/>
    <w:rsid w:val="00111AA3"/>
    <w:rsid w:val="001156A4"/>
    <w:rsid w:val="00120583"/>
    <w:rsid w:val="00120FF3"/>
    <w:rsid w:val="00123256"/>
    <w:rsid w:val="00123D5F"/>
    <w:rsid w:val="001263F6"/>
    <w:rsid w:val="00132A94"/>
    <w:rsid w:val="00132CE1"/>
    <w:rsid w:val="0013313E"/>
    <w:rsid w:val="001347D3"/>
    <w:rsid w:val="00136EA3"/>
    <w:rsid w:val="0013786A"/>
    <w:rsid w:val="00151030"/>
    <w:rsid w:val="00151888"/>
    <w:rsid w:val="00153437"/>
    <w:rsid w:val="00154276"/>
    <w:rsid w:val="0015683A"/>
    <w:rsid w:val="001635B4"/>
    <w:rsid w:val="0016575A"/>
    <w:rsid w:val="0016677B"/>
    <w:rsid w:val="001667A5"/>
    <w:rsid w:val="00172935"/>
    <w:rsid w:val="00174E3D"/>
    <w:rsid w:val="001750A6"/>
    <w:rsid w:val="00184BA0"/>
    <w:rsid w:val="0018611A"/>
    <w:rsid w:val="00187648"/>
    <w:rsid w:val="00191BEE"/>
    <w:rsid w:val="00192263"/>
    <w:rsid w:val="00195D8D"/>
    <w:rsid w:val="00196765"/>
    <w:rsid w:val="001974D7"/>
    <w:rsid w:val="00197A5E"/>
    <w:rsid w:val="001A0C40"/>
    <w:rsid w:val="001A18FE"/>
    <w:rsid w:val="001A1EB4"/>
    <w:rsid w:val="001A5BD9"/>
    <w:rsid w:val="001A6C0E"/>
    <w:rsid w:val="001B29E1"/>
    <w:rsid w:val="001B4092"/>
    <w:rsid w:val="001C0912"/>
    <w:rsid w:val="001C0E24"/>
    <w:rsid w:val="001C0F3E"/>
    <w:rsid w:val="001C23E4"/>
    <w:rsid w:val="001C5012"/>
    <w:rsid w:val="001C5F73"/>
    <w:rsid w:val="001D40CB"/>
    <w:rsid w:val="001D53F3"/>
    <w:rsid w:val="001D6BCA"/>
    <w:rsid w:val="001E0049"/>
    <w:rsid w:val="001E1F4A"/>
    <w:rsid w:val="001E219A"/>
    <w:rsid w:val="001E492E"/>
    <w:rsid w:val="001E56BA"/>
    <w:rsid w:val="00200722"/>
    <w:rsid w:val="002012F9"/>
    <w:rsid w:val="00204F5F"/>
    <w:rsid w:val="002066E6"/>
    <w:rsid w:val="00210DEE"/>
    <w:rsid w:val="002147B5"/>
    <w:rsid w:val="00214AE1"/>
    <w:rsid w:val="00215C16"/>
    <w:rsid w:val="00222012"/>
    <w:rsid w:val="00233BB0"/>
    <w:rsid w:val="00235050"/>
    <w:rsid w:val="002377F6"/>
    <w:rsid w:val="00237C93"/>
    <w:rsid w:val="0024061C"/>
    <w:rsid w:val="00242C94"/>
    <w:rsid w:val="00250E40"/>
    <w:rsid w:val="00251738"/>
    <w:rsid w:val="0025530A"/>
    <w:rsid w:val="00256C1F"/>
    <w:rsid w:val="00261F87"/>
    <w:rsid w:val="002679C3"/>
    <w:rsid w:val="002719FB"/>
    <w:rsid w:val="00273A3D"/>
    <w:rsid w:val="002748C9"/>
    <w:rsid w:val="002758DA"/>
    <w:rsid w:val="00276989"/>
    <w:rsid w:val="00280D4C"/>
    <w:rsid w:val="002820D9"/>
    <w:rsid w:val="002877AD"/>
    <w:rsid w:val="0029086E"/>
    <w:rsid w:val="002908CB"/>
    <w:rsid w:val="0029172F"/>
    <w:rsid w:val="002A072A"/>
    <w:rsid w:val="002A1A12"/>
    <w:rsid w:val="002A1EBF"/>
    <w:rsid w:val="002A4C7A"/>
    <w:rsid w:val="002A56AF"/>
    <w:rsid w:val="002A5B41"/>
    <w:rsid w:val="002A7741"/>
    <w:rsid w:val="002B0C7E"/>
    <w:rsid w:val="002B10B7"/>
    <w:rsid w:val="002C1205"/>
    <w:rsid w:val="002C2226"/>
    <w:rsid w:val="002C6C1D"/>
    <w:rsid w:val="002D1850"/>
    <w:rsid w:val="002D3E03"/>
    <w:rsid w:val="002D520E"/>
    <w:rsid w:val="002D6459"/>
    <w:rsid w:val="002D6561"/>
    <w:rsid w:val="002E4E3F"/>
    <w:rsid w:val="002F2E9F"/>
    <w:rsid w:val="002F3758"/>
    <w:rsid w:val="002F4BCF"/>
    <w:rsid w:val="002F727F"/>
    <w:rsid w:val="00301EC3"/>
    <w:rsid w:val="003030E9"/>
    <w:rsid w:val="003046F2"/>
    <w:rsid w:val="00307E73"/>
    <w:rsid w:val="003106CC"/>
    <w:rsid w:val="003161B5"/>
    <w:rsid w:val="0032014F"/>
    <w:rsid w:val="00323B47"/>
    <w:rsid w:val="00325E11"/>
    <w:rsid w:val="00326833"/>
    <w:rsid w:val="0033186C"/>
    <w:rsid w:val="00331BF2"/>
    <w:rsid w:val="00332770"/>
    <w:rsid w:val="0033350C"/>
    <w:rsid w:val="00340ABD"/>
    <w:rsid w:val="00342A9C"/>
    <w:rsid w:val="00344B6C"/>
    <w:rsid w:val="00346D4D"/>
    <w:rsid w:val="00347495"/>
    <w:rsid w:val="00347E97"/>
    <w:rsid w:val="00350A77"/>
    <w:rsid w:val="00350DE0"/>
    <w:rsid w:val="00350F7A"/>
    <w:rsid w:val="00351556"/>
    <w:rsid w:val="00355F0A"/>
    <w:rsid w:val="0035643B"/>
    <w:rsid w:val="00356C73"/>
    <w:rsid w:val="00362CF2"/>
    <w:rsid w:val="0036301E"/>
    <w:rsid w:val="00374D81"/>
    <w:rsid w:val="00377449"/>
    <w:rsid w:val="003775A6"/>
    <w:rsid w:val="00382965"/>
    <w:rsid w:val="0038485D"/>
    <w:rsid w:val="00385053"/>
    <w:rsid w:val="00385145"/>
    <w:rsid w:val="003856ED"/>
    <w:rsid w:val="00394802"/>
    <w:rsid w:val="00396109"/>
    <w:rsid w:val="00397AE3"/>
    <w:rsid w:val="003A0DE4"/>
    <w:rsid w:val="003A3408"/>
    <w:rsid w:val="003A79B5"/>
    <w:rsid w:val="003B171C"/>
    <w:rsid w:val="003B20F4"/>
    <w:rsid w:val="003B3FB1"/>
    <w:rsid w:val="003B4AA3"/>
    <w:rsid w:val="003B50E7"/>
    <w:rsid w:val="003B64BA"/>
    <w:rsid w:val="003B7DB9"/>
    <w:rsid w:val="003C1016"/>
    <w:rsid w:val="003C20B0"/>
    <w:rsid w:val="003C2835"/>
    <w:rsid w:val="003C2E9B"/>
    <w:rsid w:val="003C304F"/>
    <w:rsid w:val="003C3618"/>
    <w:rsid w:val="003C7069"/>
    <w:rsid w:val="003D0D4F"/>
    <w:rsid w:val="003D197E"/>
    <w:rsid w:val="003D3BB2"/>
    <w:rsid w:val="003E1206"/>
    <w:rsid w:val="003E6E02"/>
    <w:rsid w:val="003E7CA0"/>
    <w:rsid w:val="003F3D7F"/>
    <w:rsid w:val="003F430E"/>
    <w:rsid w:val="0040236A"/>
    <w:rsid w:val="00403350"/>
    <w:rsid w:val="0040361E"/>
    <w:rsid w:val="0040574A"/>
    <w:rsid w:val="00411AF0"/>
    <w:rsid w:val="00412305"/>
    <w:rsid w:val="004126B3"/>
    <w:rsid w:val="00413917"/>
    <w:rsid w:val="004233E6"/>
    <w:rsid w:val="0042362B"/>
    <w:rsid w:val="00426FDA"/>
    <w:rsid w:val="004301E1"/>
    <w:rsid w:val="00430A76"/>
    <w:rsid w:val="00432960"/>
    <w:rsid w:val="00432FFB"/>
    <w:rsid w:val="00434248"/>
    <w:rsid w:val="00434674"/>
    <w:rsid w:val="00445C1F"/>
    <w:rsid w:val="00446DC3"/>
    <w:rsid w:val="0044756C"/>
    <w:rsid w:val="00450BDF"/>
    <w:rsid w:val="00457013"/>
    <w:rsid w:val="004609C2"/>
    <w:rsid w:val="00462566"/>
    <w:rsid w:val="00462801"/>
    <w:rsid w:val="0046294F"/>
    <w:rsid w:val="00462CDA"/>
    <w:rsid w:val="00464AD3"/>
    <w:rsid w:val="00465367"/>
    <w:rsid w:val="00465B79"/>
    <w:rsid w:val="004675A0"/>
    <w:rsid w:val="00467669"/>
    <w:rsid w:val="00471CDC"/>
    <w:rsid w:val="0047618B"/>
    <w:rsid w:val="0047767D"/>
    <w:rsid w:val="00485262"/>
    <w:rsid w:val="00490DDB"/>
    <w:rsid w:val="00493923"/>
    <w:rsid w:val="004949DA"/>
    <w:rsid w:val="00494EC8"/>
    <w:rsid w:val="00497BA5"/>
    <w:rsid w:val="004A5F74"/>
    <w:rsid w:val="004A679E"/>
    <w:rsid w:val="004B08FD"/>
    <w:rsid w:val="004B2247"/>
    <w:rsid w:val="004B531F"/>
    <w:rsid w:val="004C0A52"/>
    <w:rsid w:val="004C1EC7"/>
    <w:rsid w:val="004C5813"/>
    <w:rsid w:val="004C67BE"/>
    <w:rsid w:val="004C7AFA"/>
    <w:rsid w:val="004D4AE0"/>
    <w:rsid w:val="004D7DC5"/>
    <w:rsid w:val="004D7FDA"/>
    <w:rsid w:val="004E14D8"/>
    <w:rsid w:val="004E3848"/>
    <w:rsid w:val="004E4BF1"/>
    <w:rsid w:val="004E6353"/>
    <w:rsid w:val="004F0EA2"/>
    <w:rsid w:val="004F4805"/>
    <w:rsid w:val="004F53C7"/>
    <w:rsid w:val="00501C8E"/>
    <w:rsid w:val="00502692"/>
    <w:rsid w:val="0050444A"/>
    <w:rsid w:val="005044EE"/>
    <w:rsid w:val="00505A6E"/>
    <w:rsid w:val="005063AB"/>
    <w:rsid w:val="00506D56"/>
    <w:rsid w:val="0050760F"/>
    <w:rsid w:val="00507AF1"/>
    <w:rsid w:val="00507F02"/>
    <w:rsid w:val="00510FDA"/>
    <w:rsid w:val="0051222F"/>
    <w:rsid w:val="005142C1"/>
    <w:rsid w:val="00515CB0"/>
    <w:rsid w:val="005176F4"/>
    <w:rsid w:val="00520D0B"/>
    <w:rsid w:val="00520D8E"/>
    <w:rsid w:val="00524AFA"/>
    <w:rsid w:val="00525C06"/>
    <w:rsid w:val="00525D89"/>
    <w:rsid w:val="0052787B"/>
    <w:rsid w:val="005327EE"/>
    <w:rsid w:val="0053338E"/>
    <w:rsid w:val="005345D9"/>
    <w:rsid w:val="00536AD1"/>
    <w:rsid w:val="005412D3"/>
    <w:rsid w:val="005412F1"/>
    <w:rsid w:val="005413AD"/>
    <w:rsid w:val="0054411D"/>
    <w:rsid w:val="00545C5A"/>
    <w:rsid w:val="005554C0"/>
    <w:rsid w:val="0055630E"/>
    <w:rsid w:val="00556963"/>
    <w:rsid w:val="005618A6"/>
    <w:rsid w:val="00561ABE"/>
    <w:rsid w:val="005629F0"/>
    <w:rsid w:val="005634DA"/>
    <w:rsid w:val="00563870"/>
    <w:rsid w:val="00570378"/>
    <w:rsid w:val="005712FC"/>
    <w:rsid w:val="00572461"/>
    <w:rsid w:val="005730D0"/>
    <w:rsid w:val="00574004"/>
    <w:rsid w:val="00577328"/>
    <w:rsid w:val="00581037"/>
    <w:rsid w:val="005841C2"/>
    <w:rsid w:val="0058488D"/>
    <w:rsid w:val="00585134"/>
    <w:rsid w:val="00586BFC"/>
    <w:rsid w:val="00586E60"/>
    <w:rsid w:val="00586FA2"/>
    <w:rsid w:val="005875A7"/>
    <w:rsid w:val="005877CA"/>
    <w:rsid w:val="00587A28"/>
    <w:rsid w:val="00591C96"/>
    <w:rsid w:val="00591F99"/>
    <w:rsid w:val="005945FE"/>
    <w:rsid w:val="005966C8"/>
    <w:rsid w:val="005966E0"/>
    <w:rsid w:val="005A0D22"/>
    <w:rsid w:val="005A0D97"/>
    <w:rsid w:val="005A1C6B"/>
    <w:rsid w:val="005A2AFE"/>
    <w:rsid w:val="005A39BB"/>
    <w:rsid w:val="005A4E9D"/>
    <w:rsid w:val="005A73B8"/>
    <w:rsid w:val="005B069A"/>
    <w:rsid w:val="005B2501"/>
    <w:rsid w:val="005B6355"/>
    <w:rsid w:val="005C0CCE"/>
    <w:rsid w:val="005C3F5F"/>
    <w:rsid w:val="005C6A19"/>
    <w:rsid w:val="005D14B7"/>
    <w:rsid w:val="005D17EB"/>
    <w:rsid w:val="005D37F0"/>
    <w:rsid w:val="005D3D14"/>
    <w:rsid w:val="005E2455"/>
    <w:rsid w:val="005E262B"/>
    <w:rsid w:val="005E306F"/>
    <w:rsid w:val="005E33C9"/>
    <w:rsid w:val="005E3A58"/>
    <w:rsid w:val="005E5129"/>
    <w:rsid w:val="005E5F47"/>
    <w:rsid w:val="005E6DF2"/>
    <w:rsid w:val="005E784D"/>
    <w:rsid w:val="005E7AC6"/>
    <w:rsid w:val="005F2BBD"/>
    <w:rsid w:val="005F3300"/>
    <w:rsid w:val="005F6C47"/>
    <w:rsid w:val="006009DE"/>
    <w:rsid w:val="00601554"/>
    <w:rsid w:val="006015D7"/>
    <w:rsid w:val="00601D94"/>
    <w:rsid w:val="00603E12"/>
    <w:rsid w:val="00610B0C"/>
    <w:rsid w:val="00613127"/>
    <w:rsid w:val="0061451E"/>
    <w:rsid w:val="00614559"/>
    <w:rsid w:val="00617BB9"/>
    <w:rsid w:val="00620C6D"/>
    <w:rsid w:val="006210E0"/>
    <w:rsid w:val="00621D95"/>
    <w:rsid w:val="00622B01"/>
    <w:rsid w:val="006276A1"/>
    <w:rsid w:val="006301BF"/>
    <w:rsid w:val="00632698"/>
    <w:rsid w:val="00633EB6"/>
    <w:rsid w:val="006344FA"/>
    <w:rsid w:val="00636042"/>
    <w:rsid w:val="00636D6E"/>
    <w:rsid w:val="006416E8"/>
    <w:rsid w:val="00645615"/>
    <w:rsid w:val="00650B9F"/>
    <w:rsid w:val="00651086"/>
    <w:rsid w:val="00653FC6"/>
    <w:rsid w:val="0065660C"/>
    <w:rsid w:val="00661713"/>
    <w:rsid w:val="006622B7"/>
    <w:rsid w:val="00663C70"/>
    <w:rsid w:val="006670DB"/>
    <w:rsid w:val="0066767A"/>
    <w:rsid w:val="00670660"/>
    <w:rsid w:val="006725E5"/>
    <w:rsid w:val="006728FF"/>
    <w:rsid w:val="00680235"/>
    <w:rsid w:val="00683051"/>
    <w:rsid w:val="006869F3"/>
    <w:rsid w:val="00686D92"/>
    <w:rsid w:val="0068736B"/>
    <w:rsid w:val="00691288"/>
    <w:rsid w:val="00694B0D"/>
    <w:rsid w:val="00695800"/>
    <w:rsid w:val="006A1D64"/>
    <w:rsid w:val="006A378E"/>
    <w:rsid w:val="006A4C72"/>
    <w:rsid w:val="006B06B1"/>
    <w:rsid w:val="006B4D65"/>
    <w:rsid w:val="006C2519"/>
    <w:rsid w:val="006C46A5"/>
    <w:rsid w:val="006C613D"/>
    <w:rsid w:val="006C7081"/>
    <w:rsid w:val="006C70CD"/>
    <w:rsid w:val="006C7FAF"/>
    <w:rsid w:val="006D0697"/>
    <w:rsid w:val="006D1A54"/>
    <w:rsid w:val="006D3B12"/>
    <w:rsid w:val="006D5C49"/>
    <w:rsid w:val="006D648A"/>
    <w:rsid w:val="006D7EA7"/>
    <w:rsid w:val="006E0D13"/>
    <w:rsid w:val="006E1DB1"/>
    <w:rsid w:val="006E2CFA"/>
    <w:rsid w:val="006E4464"/>
    <w:rsid w:val="006E5543"/>
    <w:rsid w:val="006E5B7A"/>
    <w:rsid w:val="006E6F14"/>
    <w:rsid w:val="006F071B"/>
    <w:rsid w:val="006F0936"/>
    <w:rsid w:val="006F268C"/>
    <w:rsid w:val="006F6CDB"/>
    <w:rsid w:val="007008A5"/>
    <w:rsid w:val="007018E0"/>
    <w:rsid w:val="00703EB3"/>
    <w:rsid w:val="00704C62"/>
    <w:rsid w:val="007064BB"/>
    <w:rsid w:val="0070698B"/>
    <w:rsid w:val="007074CD"/>
    <w:rsid w:val="00710522"/>
    <w:rsid w:val="00711E06"/>
    <w:rsid w:val="00712826"/>
    <w:rsid w:val="007135DA"/>
    <w:rsid w:val="007142AE"/>
    <w:rsid w:val="007150B8"/>
    <w:rsid w:val="007178B3"/>
    <w:rsid w:val="00720155"/>
    <w:rsid w:val="00724F01"/>
    <w:rsid w:val="00725502"/>
    <w:rsid w:val="00732C69"/>
    <w:rsid w:val="00736278"/>
    <w:rsid w:val="00737697"/>
    <w:rsid w:val="00737DEA"/>
    <w:rsid w:val="007425B1"/>
    <w:rsid w:val="007446E9"/>
    <w:rsid w:val="00751138"/>
    <w:rsid w:val="007527CF"/>
    <w:rsid w:val="00752B5F"/>
    <w:rsid w:val="00753103"/>
    <w:rsid w:val="007546EB"/>
    <w:rsid w:val="00755F00"/>
    <w:rsid w:val="007566AD"/>
    <w:rsid w:val="00756982"/>
    <w:rsid w:val="00757CAE"/>
    <w:rsid w:val="0076047B"/>
    <w:rsid w:val="0076190E"/>
    <w:rsid w:val="00765B94"/>
    <w:rsid w:val="00765DF4"/>
    <w:rsid w:val="007660F6"/>
    <w:rsid w:val="00766E40"/>
    <w:rsid w:val="00771386"/>
    <w:rsid w:val="00774A1D"/>
    <w:rsid w:val="00775DB9"/>
    <w:rsid w:val="007770F2"/>
    <w:rsid w:val="00777211"/>
    <w:rsid w:val="00777558"/>
    <w:rsid w:val="0077773B"/>
    <w:rsid w:val="00777CDD"/>
    <w:rsid w:val="00783AF9"/>
    <w:rsid w:val="0078537D"/>
    <w:rsid w:val="00785A8F"/>
    <w:rsid w:val="00786325"/>
    <w:rsid w:val="00787F4D"/>
    <w:rsid w:val="00794411"/>
    <w:rsid w:val="00795288"/>
    <w:rsid w:val="00796104"/>
    <w:rsid w:val="0079765C"/>
    <w:rsid w:val="00797936"/>
    <w:rsid w:val="007A213D"/>
    <w:rsid w:val="007A3CD7"/>
    <w:rsid w:val="007A3D78"/>
    <w:rsid w:val="007A643A"/>
    <w:rsid w:val="007A6F0C"/>
    <w:rsid w:val="007A73D7"/>
    <w:rsid w:val="007A7D35"/>
    <w:rsid w:val="007B0F24"/>
    <w:rsid w:val="007B15A5"/>
    <w:rsid w:val="007B2C36"/>
    <w:rsid w:val="007B39A7"/>
    <w:rsid w:val="007B3A8A"/>
    <w:rsid w:val="007B5C0A"/>
    <w:rsid w:val="007C000F"/>
    <w:rsid w:val="007C135B"/>
    <w:rsid w:val="007C152A"/>
    <w:rsid w:val="007C4658"/>
    <w:rsid w:val="007C611F"/>
    <w:rsid w:val="007D5281"/>
    <w:rsid w:val="007D5DCD"/>
    <w:rsid w:val="007D6604"/>
    <w:rsid w:val="007E2829"/>
    <w:rsid w:val="007E4516"/>
    <w:rsid w:val="007E4880"/>
    <w:rsid w:val="007E48C9"/>
    <w:rsid w:val="007E574F"/>
    <w:rsid w:val="007E7079"/>
    <w:rsid w:val="007E75F5"/>
    <w:rsid w:val="007F22E7"/>
    <w:rsid w:val="007F2C02"/>
    <w:rsid w:val="007F4E8F"/>
    <w:rsid w:val="007F5B35"/>
    <w:rsid w:val="00800C66"/>
    <w:rsid w:val="008014DA"/>
    <w:rsid w:val="00803096"/>
    <w:rsid w:val="0080661D"/>
    <w:rsid w:val="008079D9"/>
    <w:rsid w:val="00810051"/>
    <w:rsid w:val="00813967"/>
    <w:rsid w:val="00814418"/>
    <w:rsid w:val="00816035"/>
    <w:rsid w:val="00816999"/>
    <w:rsid w:val="00823B5D"/>
    <w:rsid w:val="00823B7A"/>
    <w:rsid w:val="00825A29"/>
    <w:rsid w:val="00832FDA"/>
    <w:rsid w:val="00833333"/>
    <w:rsid w:val="00834D1E"/>
    <w:rsid w:val="00836356"/>
    <w:rsid w:val="00836B0B"/>
    <w:rsid w:val="00837E93"/>
    <w:rsid w:val="00844171"/>
    <w:rsid w:val="0084432C"/>
    <w:rsid w:val="00845510"/>
    <w:rsid w:val="0084680C"/>
    <w:rsid w:val="00846E84"/>
    <w:rsid w:val="00851723"/>
    <w:rsid w:val="008517CA"/>
    <w:rsid w:val="0085231A"/>
    <w:rsid w:val="008525CE"/>
    <w:rsid w:val="008526A6"/>
    <w:rsid w:val="00856BB2"/>
    <w:rsid w:val="008578A3"/>
    <w:rsid w:val="00860182"/>
    <w:rsid w:val="0086446F"/>
    <w:rsid w:val="008662A4"/>
    <w:rsid w:val="00867824"/>
    <w:rsid w:val="0087044A"/>
    <w:rsid w:val="00871293"/>
    <w:rsid w:val="008726FB"/>
    <w:rsid w:val="00875555"/>
    <w:rsid w:val="0087693E"/>
    <w:rsid w:val="00876AE9"/>
    <w:rsid w:val="00876F0D"/>
    <w:rsid w:val="008815BD"/>
    <w:rsid w:val="008822E1"/>
    <w:rsid w:val="00882DA4"/>
    <w:rsid w:val="008835AC"/>
    <w:rsid w:val="008841B9"/>
    <w:rsid w:val="00884318"/>
    <w:rsid w:val="0088636C"/>
    <w:rsid w:val="00886B5E"/>
    <w:rsid w:val="00886CAE"/>
    <w:rsid w:val="00887A9E"/>
    <w:rsid w:val="00891FF2"/>
    <w:rsid w:val="0089251F"/>
    <w:rsid w:val="00893D24"/>
    <w:rsid w:val="00893DA6"/>
    <w:rsid w:val="008943A6"/>
    <w:rsid w:val="008948B8"/>
    <w:rsid w:val="00895E6B"/>
    <w:rsid w:val="0089761A"/>
    <w:rsid w:val="008A0EF8"/>
    <w:rsid w:val="008A12B9"/>
    <w:rsid w:val="008A2DD3"/>
    <w:rsid w:val="008A36BF"/>
    <w:rsid w:val="008A3C53"/>
    <w:rsid w:val="008A42A2"/>
    <w:rsid w:val="008A7051"/>
    <w:rsid w:val="008B0B59"/>
    <w:rsid w:val="008B228C"/>
    <w:rsid w:val="008B3375"/>
    <w:rsid w:val="008B38B7"/>
    <w:rsid w:val="008B4E0F"/>
    <w:rsid w:val="008B4E5E"/>
    <w:rsid w:val="008B5B1C"/>
    <w:rsid w:val="008B5F79"/>
    <w:rsid w:val="008C1514"/>
    <w:rsid w:val="008C3797"/>
    <w:rsid w:val="008C56B7"/>
    <w:rsid w:val="008C5EC4"/>
    <w:rsid w:val="008C6578"/>
    <w:rsid w:val="008D45DF"/>
    <w:rsid w:val="008D5BA4"/>
    <w:rsid w:val="008D6016"/>
    <w:rsid w:val="008F3483"/>
    <w:rsid w:val="008F759F"/>
    <w:rsid w:val="00900D2E"/>
    <w:rsid w:val="00900E7B"/>
    <w:rsid w:val="00902AB6"/>
    <w:rsid w:val="00910002"/>
    <w:rsid w:val="009128C8"/>
    <w:rsid w:val="0091365C"/>
    <w:rsid w:val="00915B9C"/>
    <w:rsid w:val="00915D31"/>
    <w:rsid w:val="0091763A"/>
    <w:rsid w:val="00924A4E"/>
    <w:rsid w:val="00925715"/>
    <w:rsid w:val="009276AC"/>
    <w:rsid w:val="00935C94"/>
    <w:rsid w:val="00936C1A"/>
    <w:rsid w:val="009409E1"/>
    <w:rsid w:val="00941BF7"/>
    <w:rsid w:val="009421BA"/>
    <w:rsid w:val="00943A90"/>
    <w:rsid w:val="0094428E"/>
    <w:rsid w:val="009442D8"/>
    <w:rsid w:val="00947413"/>
    <w:rsid w:val="00951264"/>
    <w:rsid w:val="009520C8"/>
    <w:rsid w:val="009523B2"/>
    <w:rsid w:val="00956E76"/>
    <w:rsid w:val="00963534"/>
    <w:rsid w:val="00967FDE"/>
    <w:rsid w:val="0097162A"/>
    <w:rsid w:val="00976802"/>
    <w:rsid w:val="00980785"/>
    <w:rsid w:val="00987F31"/>
    <w:rsid w:val="00991ADC"/>
    <w:rsid w:val="00992695"/>
    <w:rsid w:val="00992E6D"/>
    <w:rsid w:val="0099428E"/>
    <w:rsid w:val="009956D4"/>
    <w:rsid w:val="00995BDC"/>
    <w:rsid w:val="00995D12"/>
    <w:rsid w:val="0099629F"/>
    <w:rsid w:val="009966E0"/>
    <w:rsid w:val="00996BBE"/>
    <w:rsid w:val="009A2729"/>
    <w:rsid w:val="009A2EC1"/>
    <w:rsid w:val="009A3D54"/>
    <w:rsid w:val="009A4382"/>
    <w:rsid w:val="009A57E0"/>
    <w:rsid w:val="009B0CEF"/>
    <w:rsid w:val="009B1926"/>
    <w:rsid w:val="009B3CD5"/>
    <w:rsid w:val="009B52AE"/>
    <w:rsid w:val="009C3443"/>
    <w:rsid w:val="009C741C"/>
    <w:rsid w:val="009C7B37"/>
    <w:rsid w:val="009D55F4"/>
    <w:rsid w:val="009E21DA"/>
    <w:rsid w:val="009E5815"/>
    <w:rsid w:val="009E6466"/>
    <w:rsid w:val="009F0E39"/>
    <w:rsid w:val="009F33D2"/>
    <w:rsid w:val="009F3B05"/>
    <w:rsid w:val="009F7E53"/>
    <w:rsid w:val="00A0468D"/>
    <w:rsid w:val="00A0627F"/>
    <w:rsid w:val="00A07536"/>
    <w:rsid w:val="00A07584"/>
    <w:rsid w:val="00A13DB5"/>
    <w:rsid w:val="00A154FD"/>
    <w:rsid w:val="00A15653"/>
    <w:rsid w:val="00A176B9"/>
    <w:rsid w:val="00A205A2"/>
    <w:rsid w:val="00A21766"/>
    <w:rsid w:val="00A32193"/>
    <w:rsid w:val="00A32CFE"/>
    <w:rsid w:val="00A33B3F"/>
    <w:rsid w:val="00A34EE5"/>
    <w:rsid w:val="00A35E6B"/>
    <w:rsid w:val="00A40C6E"/>
    <w:rsid w:val="00A41952"/>
    <w:rsid w:val="00A42720"/>
    <w:rsid w:val="00A428C5"/>
    <w:rsid w:val="00A5098D"/>
    <w:rsid w:val="00A50A12"/>
    <w:rsid w:val="00A530B2"/>
    <w:rsid w:val="00A5403A"/>
    <w:rsid w:val="00A54E79"/>
    <w:rsid w:val="00A5532B"/>
    <w:rsid w:val="00A558B4"/>
    <w:rsid w:val="00A57D42"/>
    <w:rsid w:val="00A6128E"/>
    <w:rsid w:val="00A61F53"/>
    <w:rsid w:val="00A63A2E"/>
    <w:rsid w:val="00A6793D"/>
    <w:rsid w:val="00A67CFA"/>
    <w:rsid w:val="00A71D2E"/>
    <w:rsid w:val="00A7263D"/>
    <w:rsid w:val="00A72E99"/>
    <w:rsid w:val="00A74E06"/>
    <w:rsid w:val="00A76223"/>
    <w:rsid w:val="00A81B69"/>
    <w:rsid w:val="00A83B50"/>
    <w:rsid w:val="00A85782"/>
    <w:rsid w:val="00A861EF"/>
    <w:rsid w:val="00A91B7A"/>
    <w:rsid w:val="00A91F7C"/>
    <w:rsid w:val="00A9334E"/>
    <w:rsid w:val="00A934BF"/>
    <w:rsid w:val="00A93535"/>
    <w:rsid w:val="00A955FC"/>
    <w:rsid w:val="00A95A5A"/>
    <w:rsid w:val="00A965EE"/>
    <w:rsid w:val="00A97143"/>
    <w:rsid w:val="00AA153D"/>
    <w:rsid w:val="00AA183E"/>
    <w:rsid w:val="00AA1E2E"/>
    <w:rsid w:val="00AB1087"/>
    <w:rsid w:val="00AB133C"/>
    <w:rsid w:val="00AB4E4B"/>
    <w:rsid w:val="00AB52A4"/>
    <w:rsid w:val="00AB6076"/>
    <w:rsid w:val="00AC4D00"/>
    <w:rsid w:val="00AC4E37"/>
    <w:rsid w:val="00AC540F"/>
    <w:rsid w:val="00AC67DB"/>
    <w:rsid w:val="00AD1DB6"/>
    <w:rsid w:val="00AD5A7F"/>
    <w:rsid w:val="00AD769C"/>
    <w:rsid w:val="00AE1EAF"/>
    <w:rsid w:val="00AE50A1"/>
    <w:rsid w:val="00AE6D66"/>
    <w:rsid w:val="00AE75C3"/>
    <w:rsid w:val="00AF3723"/>
    <w:rsid w:val="00AF444A"/>
    <w:rsid w:val="00AF5068"/>
    <w:rsid w:val="00AF67D0"/>
    <w:rsid w:val="00AF749B"/>
    <w:rsid w:val="00B001D3"/>
    <w:rsid w:val="00B04232"/>
    <w:rsid w:val="00B062E7"/>
    <w:rsid w:val="00B07447"/>
    <w:rsid w:val="00B07606"/>
    <w:rsid w:val="00B11381"/>
    <w:rsid w:val="00B12386"/>
    <w:rsid w:val="00B13C9C"/>
    <w:rsid w:val="00B14C6D"/>
    <w:rsid w:val="00B14F3F"/>
    <w:rsid w:val="00B1787F"/>
    <w:rsid w:val="00B21C9D"/>
    <w:rsid w:val="00B2422A"/>
    <w:rsid w:val="00B25AEC"/>
    <w:rsid w:val="00B3015C"/>
    <w:rsid w:val="00B32D9A"/>
    <w:rsid w:val="00B368B0"/>
    <w:rsid w:val="00B466AB"/>
    <w:rsid w:val="00B4673C"/>
    <w:rsid w:val="00B471D6"/>
    <w:rsid w:val="00B50536"/>
    <w:rsid w:val="00B5179C"/>
    <w:rsid w:val="00B60CF1"/>
    <w:rsid w:val="00B62C94"/>
    <w:rsid w:val="00B70CB6"/>
    <w:rsid w:val="00B70F9F"/>
    <w:rsid w:val="00B72728"/>
    <w:rsid w:val="00B73E56"/>
    <w:rsid w:val="00B744E3"/>
    <w:rsid w:val="00B80FD7"/>
    <w:rsid w:val="00B82ECE"/>
    <w:rsid w:val="00B8305D"/>
    <w:rsid w:val="00B84926"/>
    <w:rsid w:val="00B85E40"/>
    <w:rsid w:val="00B861A5"/>
    <w:rsid w:val="00B8698F"/>
    <w:rsid w:val="00B93C32"/>
    <w:rsid w:val="00B97A5B"/>
    <w:rsid w:val="00BA0F54"/>
    <w:rsid w:val="00BA3306"/>
    <w:rsid w:val="00BA6DAB"/>
    <w:rsid w:val="00BA7934"/>
    <w:rsid w:val="00BB310E"/>
    <w:rsid w:val="00BB42FB"/>
    <w:rsid w:val="00BB6A28"/>
    <w:rsid w:val="00BC0F48"/>
    <w:rsid w:val="00BC197F"/>
    <w:rsid w:val="00BC21B6"/>
    <w:rsid w:val="00BC22DD"/>
    <w:rsid w:val="00BC44EC"/>
    <w:rsid w:val="00BC6DFE"/>
    <w:rsid w:val="00BD1E28"/>
    <w:rsid w:val="00BD6C65"/>
    <w:rsid w:val="00BD7589"/>
    <w:rsid w:val="00BD7E02"/>
    <w:rsid w:val="00BE23B2"/>
    <w:rsid w:val="00BE3C26"/>
    <w:rsid w:val="00BE4412"/>
    <w:rsid w:val="00BF18BC"/>
    <w:rsid w:val="00BF30C2"/>
    <w:rsid w:val="00BF6A3E"/>
    <w:rsid w:val="00BF70E5"/>
    <w:rsid w:val="00C0143A"/>
    <w:rsid w:val="00C029AC"/>
    <w:rsid w:val="00C02E0C"/>
    <w:rsid w:val="00C031D0"/>
    <w:rsid w:val="00C04D21"/>
    <w:rsid w:val="00C10890"/>
    <w:rsid w:val="00C1305C"/>
    <w:rsid w:val="00C139EF"/>
    <w:rsid w:val="00C14336"/>
    <w:rsid w:val="00C2073E"/>
    <w:rsid w:val="00C249F1"/>
    <w:rsid w:val="00C27A69"/>
    <w:rsid w:val="00C32D2A"/>
    <w:rsid w:val="00C35451"/>
    <w:rsid w:val="00C354F0"/>
    <w:rsid w:val="00C36B07"/>
    <w:rsid w:val="00C36EA6"/>
    <w:rsid w:val="00C40B6F"/>
    <w:rsid w:val="00C42132"/>
    <w:rsid w:val="00C43438"/>
    <w:rsid w:val="00C44AD6"/>
    <w:rsid w:val="00C46E3D"/>
    <w:rsid w:val="00C50A4A"/>
    <w:rsid w:val="00C52B5F"/>
    <w:rsid w:val="00C56EB2"/>
    <w:rsid w:val="00C6287D"/>
    <w:rsid w:val="00C639ED"/>
    <w:rsid w:val="00C651D0"/>
    <w:rsid w:val="00C66C7C"/>
    <w:rsid w:val="00C70643"/>
    <w:rsid w:val="00C71813"/>
    <w:rsid w:val="00C749BE"/>
    <w:rsid w:val="00C75907"/>
    <w:rsid w:val="00C768EA"/>
    <w:rsid w:val="00C776FC"/>
    <w:rsid w:val="00C80B1E"/>
    <w:rsid w:val="00C82268"/>
    <w:rsid w:val="00C82E79"/>
    <w:rsid w:val="00C85F3E"/>
    <w:rsid w:val="00C876D4"/>
    <w:rsid w:val="00C876D6"/>
    <w:rsid w:val="00C918E1"/>
    <w:rsid w:val="00C929E2"/>
    <w:rsid w:val="00C92CE0"/>
    <w:rsid w:val="00C9400C"/>
    <w:rsid w:val="00C95D88"/>
    <w:rsid w:val="00C962C2"/>
    <w:rsid w:val="00CA0571"/>
    <w:rsid w:val="00CA287C"/>
    <w:rsid w:val="00CA2AD5"/>
    <w:rsid w:val="00CA4757"/>
    <w:rsid w:val="00CA617E"/>
    <w:rsid w:val="00CB4511"/>
    <w:rsid w:val="00CB5712"/>
    <w:rsid w:val="00CB59FC"/>
    <w:rsid w:val="00CB5E44"/>
    <w:rsid w:val="00CB7D90"/>
    <w:rsid w:val="00CC0CC8"/>
    <w:rsid w:val="00CC1176"/>
    <w:rsid w:val="00CC387F"/>
    <w:rsid w:val="00CC4D3C"/>
    <w:rsid w:val="00CC5203"/>
    <w:rsid w:val="00CC5E82"/>
    <w:rsid w:val="00CD029F"/>
    <w:rsid w:val="00CD45C6"/>
    <w:rsid w:val="00CD474A"/>
    <w:rsid w:val="00CE1075"/>
    <w:rsid w:val="00CE1C51"/>
    <w:rsid w:val="00CE2F52"/>
    <w:rsid w:val="00CE5F35"/>
    <w:rsid w:val="00CE7B56"/>
    <w:rsid w:val="00CF0A51"/>
    <w:rsid w:val="00CF5369"/>
    <w:rsid w:val="00D014BD"/>
    <w:rsid w:val="00D0566D"/>
    <w:rsid w:val="00D0595D"/>
    <w:rsid w:val="00D05F5A"/>
    <w:rsid w:val="00D072E4"/>
    <w:rsid w:val="00D07B1E"/>
    <w:rsid w:val="00D1022F"/>
    <w:rsid w:val="00D13068"/>
    <w:rsid w:val="00D1524B"/>
    <w:rsid w:val="00D163B0"/>
    <w:rsid w:val="00D16401"/>
    <w:rsid w:val="00D1702C"/>
    <w:rsid w:val="00D25EC2"/>
    <w:rsid w:val="00D26E95"/>
    <w:rsid w:val="00D305C1"/>
    <w:rsid w:val="00D41C93"/>
    <w:rsid w:val="00D43944"/>
    <w:rsid w:val="00D465DD"/>
    <w:rsid w:val="00D51AEA"/>
    <w:rsid w:val="00D550D2"/>
    <w:rsid w:val="00D62782"/>
    <w:rsid w:val="00D632BB"/>
    <w:rsid w:val="00D63C9B"/>
    <w:rsid w:val="00D6479B"/>
    <w:rsid w:val="00D64D83"/>
    <w:rsid w:val="00D67377"/>
    <w:rsid w:val="00D72FD4"/>
    <w:rsid w:val="00D73419"/>
    <w:rsid w:val="00D74F33"/>
    <w:rsid w:val="00D7543C"/>
    <w:rsid w:val="00D76A34"/>
    <w:rsid w:val="00D77EE0"/>
    <w:rsid w:val="00D80DFA"/>
    <w:rsid w:val="00D82F60"/>
    <w:rsid w:val="00D85244"/>
    <w:rsid w:val="00D85E78"/>
    <w:rsid w:val="00D8674F"/>
    <w:rsid w:val="00D86843"/>
    <w:rsid w:val="00D86899"/>
    <w:rsid w:val="00D922AF"/>
    <w:rsid w:val="00D926D1"/>
    <w:rsid w:val="00D92A8B"/>
    <w:rsid w:val="00D94141"/>
    <w:rsid w:val="00D95325"/>
    <w:rsid w:val="00DA2ADA"/>
    <w:rsid w:val="00DB01A1"/>
    <w:rsid w:val="00DB5166"/>
    <w:rsid w:val="00DB66B0"/>
    <w:rsid w:val="00DC21A1"/>
    <w:rsid w:val="00DC2345"/>
    <w:rsid w:val="00DC3F56"/>
    <w:rsid w:val="00DC437A"/>
    <w:rsid w:val="00DC608F"/>
    <w:rsid w:val="00DC61F3"/>
    <w:rsid w:val="00DE16F1"/>
    <w:rsid w:val="00DE230A"/>
    <w:rsid w:val="00DE25CB"/>
    <w:rsid w:val="00DE3F69"/>
    <w:rsid w:val="00DE3F8A"/>
    <w:rsid w:val="00DE61D0"/>
    <w:rsid w:val="00DE7BD6"/>
    <w:rsid w:val="00DF0A72"/>
    <w:rsid w:val="00DF0CF2"/>
    <w:rsid w:val="00E00372"/>
    <w:rsid w:val="00E019F1"/>
    <w:rsid w:val="00E027D1"/>
    <w:rsid w:val="00E034FC"/>
    <w:rsid w:val="00E04249"/>
    <w:rsid w:val="00E04571"/>
    <w:rsid w:val="00E04AA4"/>
    <w:rsid w:val="00E13410"/>
    <w:rsid w:val="00E14311"/>
    <w:rsid w:val="00E150A6"/>
    <w:rsid w:val="00E15503"/>
    <w:rsid w:val="00E16F9D"/>
    <w:rsid w:val="00E22CCA"/>
    <w:rsid w:val="00E23501"/>
    <w:rsid w:val="00E25CA9"/>
    <w:rsid w:val="00E30F3F"/>
    <w:rsid w:val="00E33929"/>
    <w:rsid w:val="00E34180"/>
    <w:rsid w:val="00E34D64"/>
    <w:rsid w:val="00E355E2"/>
    <w:rsid w:val="00E373F6"/>
    <w:rsid w:val="00E418B6"/>
    <w:rsid w:val="00E42F2C"/>
    <w:rsid w:val="00E439C3"/>
    <w:rsid w:val="00E45BEC"/>
    <w:rsid w:val="00E45E75"/>
    <w:rsid w:val="00E4699A"/>
    <w:rsid w:val="00E509D3"/>
    <w:rsid w:val="00E50A9B"/>
    <w:rsid w:val="00E52D5B"/>
    <w:rsid w:val="00E53E0E"/>
    <w:rsid w:val="00E55B9F"/>
    <w:rsid w:val="00E55DEA"/>
    <w:rsid w:val="00E579C3"/>
    <w:rsid w:val="00E67BEC"/>
    <w:rsid w:val="00E67DE5"/>
    <w:rsid w:val="00E67EC9"/>
    <w:rsid w:val="00E67F90"/>
    <w:rsid w:val="00E749CA"/>
    <w:rsid w:val="00E74F67"/>
    <w:rsid w:val="00E7559A"/>
    <w:rsid w:val="00E767DD"/>
    <w:rsid w:val="00E846F6"/>
    <w:rsid w:val="00E86BCB"/>
    <w:rsid w:val="00E90B61"/>
    <w:rsid w:val="00E91E70"/>
    <w:rsid w:val="00E93A9B"/>
    <w:rsid w:val="00E95BD5"/>
    <w:rsid w:val="00EA0D7F"/>
    <w:rsid w:val="00EA29A5"/>
    <w:rsid w:val="00EA549C"/>
    <w:rsid w:val="00EA5FD2"/>
    <w:rsid w:val="00EB0855"/>
    <w:rsid w:val="00EB087C"/>
    <w:rsid w:val="00EB1A93"/>
    <w:rsid w:val="00EB2F43"/>
    <w:rsid w:val="00EB3319"/>
    <w:rsid w:val="00EB36C0"/>
    <w:rsid w:val="00EB3CB0"/>
    <w:rsid w:val="00EB5755"/>
    <w:rsid w:val="00EB66DA"/>
    <w:rsid w:val="00EB7997"/>
    <w:rsid w:val="00EC09F5"/>
    <w:rsid w:val="00EC0D9E"/>
    <w:rsid w:val="00EC3117"/>
    <w:rsid w:val="00EC59F0"/>
    <w:rsid w:val="00EC6792"/>
    <w:rsid w:val="00ED362A"/>
    <w:rsid w:val="00ED36EC"/>
    <w:rsid w:val="00ED3A1B"/>
    <w:rsid w:val="00ED6F86"/>
    <w:rsid w:val="00EE0CDD"/>
    <w:rsid w:val="00EE420C"/>
    <w:rsid w:val="00EE4CD5"/>
    <w:rsid w:val="00EE505F"/>
    <w:rsid w:val="00EE6B81"/>
    <w:rsid w:val="00EE7422"/>
    <w:rsid w:val="00EF06D7"/>
    <w:rsid w:val="00EF0FFC"/>
    <w:rsid w:val="00EF54A5"/>
    <w:rsid w:val="00EF573A"/>
    <w:rsid w:val="00EF641D"/>
    <w:rsid w:val="00F015C8"/>
    <w:rsid w:val="00F01626"/>
    <w:rsid w:val="00F02FC1"/>
    <w:rsid w:val="00F14634"/>
    <w:rsid w:val="00F149A7"/>
    <w:rsid w:val="00F20100"/>
    <w:rsid w:val="00F21972"/>
    <w:rsid w:val="00F24E7C"/>
    <w:rsid w:val="00F26592"/>
    <w:rsid w:val="00F266D0"/>
    <w:rsid w:val="00F27701"/>
    <w:rsid w:val="00F35A9F"/>
    <w:rsid w:val="00F40CFF"/>
    <w:rsid w:val="00F425D7"/>
    <w:rsid w:val="00F44C42"/>
    <w:rsid w:val="00F44DB3"/>
    <w:rsid w:val="00F51ECC"/>
    <w:rsid w:val="00F56927"/>
    <w:rsid w:val="00F62DD1"/>
    <w:rsid w:val="00F62F81"/>
    <w:rsid w:val="00F6347E"/>
    <w:rsid w:val="00F642AF"/>
    <w:rsid w:val="00F64CAA"/>
    <w:rsid w:val="00F65EEC"/>
    <w:rsid w:val="00F66FBC"/>
    <w:rsid w:val="00F670BA"/>
    <w:rsid w:val="00F710C9"/>
    <w:rsid w:val="00F73281"/>
    <w:rsid w:val="00F75B46"/>
    <w:rsid w:val="00F81B86"/>
    <w:rsid w:val="00F8636F"/>
    <w:rsid w:val="00F86D15"/>
    <w:rsid w:val="00F87963"/>
    <w:rsid w:val="00F9097A"/>
    <w:rsid w:val="00F931D4"/>
    <w:rsid w:val="00F96352"/>
    <w:rsid w:val="00F973CC"/>
    <w:rsid w:val="00F976A1"/>
    <w:rsid w:val="00FA20B5"/>
    <w:rsid w:val="00FA4DDC"/>
    <w:rsid w:val="00FA54E2"/>
    <w:rsid w:val="00FA6C5C"/>
    <w:rsid w:val="00FB0417"/>
    <w:rsid w:val="00FB1E17"/>
    <w:rsid w:val="00FB2AA5"/>
    <w:rsid w:val="00FB641B"/>
    <w:rsid w:val="00FB643B"/>
    <w:rsid w:val="00FB676F"/>
    <w:rsid w:val="00FC21AC"/>
    <w:rsid w:val="00FC29ED"/>
    <w:rsid w:val="00FC2CC0"/>
    <w:rsid w:val="00FC2CFA"/>
    <w:rsid w:val="00FC40B5"/>
    <w:rsid w:val="00FD202A"/>
    <w:rsid w:val="00FD5D1D"/>
    <w:rsid w:val="00FD7392"/>
    <w:rsid w:val="00FE0B12"/>
    <w:rsid w:val="00FE0D67"/>
    <w:rsid w:val="00FE14FE"/>
    <w:rsid w:val="00FE2FAB"/>
    <w:rsid w:val="00FE6552"/>
    <w:rsid w:val="00FF04E1"/>
    <w:rsid w:val="00FF181E"/>
    <w:rsid w:val="00FF582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67563B"/>
  <w15:docId w15:val="{BA02DCC3-3207-4AB6-9376-35890198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7B37"/>
    <w:rPr>
      <w:lang w:eastAsia="es-ES"/>
    </w:rPr>
  </w:style>
  <w:style w:type="paragraph" w:styleId="Ttulo1">
    <w:name w:val="heading 1"/>
    <w:basedOn w:val="Normal"/>
    <w:next w:val="Normal"/>
    <w:qFormat/>
    <w:rsid w:val="009C7B37"/>
    <w:pPr>
      <w:keepNext/>
      <w:spacing w:line="360" w:lineRule="auto"/>
      <w:jc w:val="center"/>
      <w:outlineLvl w:val="0"/>
    </w:pPr>
    <w:rPr>
      <w:rFonts w:ascii="Bookman Old Style" w:hAnsi="Bookman Old Style"/>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Viñedos Torreon"/>
    <w:basedOn w:val="Normal"/>
    <w:rsid w:val="009C7B37"/>
    <w:pPr>
      <w:tabs>
        <w:tab w:val="center" w:pos="4819"/>
        <w:tab w:val="right" w:pos="9071"/>
      </w:tabs>
    </w:pPr>
  </w:style>
  <w:style w:type="paragraph" w:styleId="Textoindependiente3">
    <w:name w:val="Body Text 3"/>
    <w:basedOn w:val="Normal"/>
    <w:rsid w:val="009C7B37"/>
    <w:pPr>
      <w:jc w:val="both"/>
    </w:pPr>
    <w:rPr>
      <w:sz w:val="22"/>
    </w:rPr>
  </w:style>
  <w:style w:type="paragraph" w:styleId="Piedepgina">
    <w:name w:val="footer"/>
    <w:basedOn w:val="Normal"/>
    <w:link w:val="PiedepginaCar"/>
    <w:uiPriority w:val="99"/>
    <w:rsid w:val="009C7B37"/>
    <w:pPr>
      <w:tabs>
        <w:tab w:val="center" w:pos="4419"/>
        <w:tab w:val="right" w:pos="8838"/>
      </w:tabs>
    </w:pPr>
  </w:style>
  <w:style w:type="paragraph" w:styleId="Sangradetextonormal">
    <w:name w:val="Body Text Indent"/>
    <w:basedOn w:val="Normal"/>
    <w:rsid w:val="00F8636F"/>
    <w:pPr>
      <w:spacing w:after="120"/>
      <w:ind w:left="283"/>
    </w:pPr>
  </w:style>
  <w:style w:type="character" w:styleId="Nmerodepgina">
    <w:name w:val="page number"/>
    <w:basedOn w:val="Fuentedeprrafopredeter"/>
    <w:rsid w:val="00EC0D9E"/>
  </w:style>
  <w:style w:type="character" w:styleId="Refdecomentario">
    <w:name w:val="annotation reference"/>
    <w:semiHidden/>
    <w:rsid w:val="00D92A8B"/>
    <w:rPr>
      <w:sz w:val="16"/>
      <w:szCs w:val="16"/>
    </w:rPr>
  </w:style>
  <w:style w:type="paragraph" w:styleId="Textocomentario">
    <w:name w:val="annotation text"/>
    <w:basedOn w:val="Normal"/>
    <w:semiHidden/>
    <w:rsid w:val="00D92A8B"/>
  </w:style>
  <w:style w:type="paragraph" w:styleId="Asuntodelcomentario">
    <w:name w:val="annotation subject"/>
    <w:basedOn w:val="Textocomentario"/>
    <w:next w:val="Textocomentario"/>
    <w:semiHidden/>
    <w:rsid w:val="00D92A8B"/>
    <w:rPr>
      <w:b/>
      <w:bCs/>
    </w:rPr>
  </w:style>
  <w:style w:type="paragraph" w:styleId="Textodeglobo">
    <w:name w:val="Balloon Text"/>
    <w:basedOn w:val="Normal"/>
    <w:semiHidden/>
    <w:rsid w:val="00D92A8B"/>
    <w:rPr>
      <w:rFonts w:ascii="Tahoma" w:hAnsi="Tahoma" w:cs="Tahoma"/>
      <w:sz w:val="16"/>
      <w:szCs w:val="16"/>
    </w:rPr>
  </w:style>
  <w:style w:type="paragraph" w:styleId="Sangra2detindependiente">
    <w:name w:val="Body Text Indent 2"/>
    <w:basedOn w:val="Normal"/>
    <w:rsid w:val="00D67377"/>
    <w:pPr>
      <w:spacing w:after="120" w:line="480" w:lineRule="auto"/>
      <w:ind w:left="283"/>
    </w:pPr>
  </w:style>
  <w:style w:type="character" w:customStyle="1" w:styleId="Nmerodepgina1">
    <w:name w:val="Número de página1"/>
    <w:rsid w:val="00E150A6"/>
    <w:rPr>
      <w:color w:val="000000"/>
    </w:rPr>
  </w:style>
  <w:style w:type="character" w:customStyle="1" w:styleId="PiedepginaCar">
    <w:name w:val="Pie de página Car"/>
    <w:link w:val="Piedepgina"/>
    <w:uiPriority w:val="99"/>
    <w:rsid w:val="002147B5"/>
    <w:rPr>
      <w:lang w:eastAsia="es-ES"/>
    </w:rPr>
  </w:style>
  <w:style w:type="paragraph" w:styleId="Prrafodelista">
    <w:name w:val="List Paragraph"/>
    <w:basedOn w:val="Normal"/>
    <w:uiPriority w:val="34"/>
    <w:qFormat/>
    <w:rsid w:val="00846E84"/>
    <w:pPr>
      <w:ind w:left="720"/>
      <w:contextualSpacing/>
    </w:pPr>
  </w:style>
  <w:style w:type="table" w:styleId="Tablaconcuadrcula">
    <w:name w:val="Table Grid"/>
    <w:basedOn w:val="Tablanormal"/>
    <w:rsid w:val="007A6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5BD5"/>
    <w:pPr>
      <w:spacing w:before="100" w:beforeAutospacing="1" w:after="100" w:afterAutospacing="1"/>
    </w:pPr>
    <w:rPr>
      <w:sz w:val="24"/>
      <w:szCs w:val="24"/>
      <w:lang w:eastAsia="es-CL"/>
    </w:rPr>
  </w:style>
  <w:style w:type="character" w:styleId="Hipervnculo">
    <w:name w:val="Hyperlink"/>
    <w:basedOn w:val="Fuentedeprrafopredeter"/>
    <w:unhideWhenUsed/>
    <w:rsid w:val="00581037"/>
    <w:rPr>
      <w:color w:val="0000FF" w:themeColor="hyperlink"/>
      <w:u w:val="single"/>
    </w:rPr>
  </w:style>
  <w:style w:type="paragraph" w:styleId="Textonotapie">
    <w:name w:val="footnote text"/>
    <w:basedOn w:val="Normal"/>
    <w:link w:val="TextonotapieCar"/>
    <w:semiHidden/>
    <w:unhideWhenUsed/>
    <w:rsid w:val="00172935"/>
  </w:style>
  <w:style w:type="character" w:customStyle="1" w:styleId="TextonotapieCar">
    <w:name w:val="Texto nota pie Car"/>
    <w:basedOn w:val="Fuentedeprrafopredeter"/>
    <w:link w:val="Textonotapie"/>
    <w:semiHidden/>
    <w:rsid w:val="00172935"/>
    <w:rPr>
      <w:lang w:eastAsia="es-ES"/>
    </w:rPr>
  </w:style>
  <w:style w:type="character" w:styleId="Refdenotaalpie">
    <w:name w:val="footnote reference"/>
    <w:basedOn w:val="Fuentedeprrafopredeter"/>
    <w:semiHidden/>
    <w:unhideWhenUsed/>
    <w:rsid w:val="00172935"/>
    <w:rPr>
      <w:vertAlign w:val="superscript"/>
    </w:rPr>
  </w:style>
  <w:style w:type="character" w:styleId="Hipervnculovisitado">
    <w:name w:val="FollowedHyperlink"/>
    <w:basedOn w:val="Fuentedeprrafopredeter"/>
    <w:semiHidden/>
    <w:unhideWhenUsed/>
    <w:rsid w:val="000C4CA5"/>
    <w:rPr>
      <w:color w:val="800080" w:themeColor="followedHyperlink"/>
      <w:u w:val="single"/>
    </w:rPr>
  </w:style>
  <w:style w:type="character" w:styleId="Mencinsinresolver">
    <w:name w:val="Unresolved Mention"/>
    <w:basedOn w:val="Fuentedeprrafopredeter"/>
    <w:uiPriority w:val="99"/>
    <w:semiHidden/>
    <w:unhideWhenUsed/>
    <w:rsid w:val="00CE2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7808">
      <w:bodyDiv w:val="1"/>
      <w:marLeft w:val="0"/>
      <w:marRight w:val="0"/>
      <w:marTop w:val="0"/>
      <w:marBottom w:val="0"/>
      <w:divBdr>
        <w:top w:val="none" w:sz="0" w:space="0" w:color="auto"/>
        <w:left w:val="none" w:sz="0" w:space="0" w:color="auto"/>
        <w:bottom w:val="none" w:sz="0" w:space="0" w:color="auto"/>
        <w:right w:val="none" w:sz="0" w:space="0" w:color="auto"/>
      </w:divBdr>
    </w:div>
    <w:div w:id="188297079">
      <w:bodyDiv w:val="1"/>
      <w:marLeft w:val="0"/>
      <w:marRight w:val="0"/>
      <w:marTop w:val="0"/>
      <w:marBottom w:val="0"/>
      <w:divBdr>
        <w:top w:val="none" w:sz="0" w:space="0" w:color="auto"/>
        <w:left w:val="none" w:sz="0" w:space="0" w:color="auto"/>
        <w:bottom w:val="none" w:sz="0" w:space="0" w:color="auto"/>
        <w:right w:val="none" w:sz="0" w:space="0" w:color="auto"/>
      </w:divBdr>
    </w:div>
    <w:div w:id="308020746">
      <w:bodyDiv w:val="1"/>
      <w:marLeft w:val="0"/>
      <w:marRight w:val="0"/>
      <w:marTop w:val="0"/>
      <w:marBottom w:val="0"/>
      <w:divBdr>
        <w:top w:val="none" w:sz="0" w:space="0" w:color="auto"/>
        <w:left w:val="none" w:sz="0" w:space="0" w:color="auto"/>
        <w:bottom w:val="none" w:sz="0" w:space="0" w:color="auto"/>
        <w:right w:val="none" w:sz="0" w:space="0" w:color="auto"/>
      </w:divBdr>
    </w:div>
    <w:div w:id="847403712">
      <w:bodyDiv w:val="1"/>
      <w:marLeft w:val="0"/>
      <w:marRight w:val="0"/>
      <w:marTop w:val="0"/>
      <w:marBottom w:val="0"/>
      <w:divBdr>
        <w:top w:val="none" w:sz="0" w:space="0" w:color="auto"/>
        <w:left w:val="none" w:sz="0" w:space="0" w:color="auto"/>
        <w:bottom w:val="none" w:sz="0" w:space="0" w:color="auto"/>
        <w:right w:val="none" w:sz="0" w:space="0" w:color="auto"/>
      </w:divBdr>
    </w:div>
    <w:div w:id="993492487">
      <w:bodyDiv w:val="1"/>
      <w:marLeft w:val="0"/>
      <w:marRight w:val="0"/>
      <w:marTop w:val="0"/>
      <w:marBottom w:val="0"/>
      <w:divBdr>
        <w:top w:val="none" w:sz="0" w:space="0" w:color="auto"/>
        <w:left w:val="none" w:sz="0" w:space="0" w:color="auto"/>
        <w:bottom w:val="none" w:sz="0" w:space="0" w:color="auto"/>
        <w:right w:val="none" w:sz="0" w:space="0" w:color="auto"/>
      </w:divBdr>
    </w:div>
    <w:div w:id="1121148767">
      <w:bodyDiv w:val="1"/>
      <w:marLeft w:val="0"/>
      <w:marRight w:val="0"/>
      <w:marTop w:val="0"/>
      <w:marBottom w:val="0"/>
      <w:divBdr>
        <w:top w:val="none" w:sz="0" w:space="0" w:color="auto"/>
        <w:left w:val="none" w:sz="0" w:space="0" w:color="auto"/>
        <w:bottom w:val="none" w:sz="0" w:space="0" w:color="auto"/>
        <w:right w:val="none" w:sz="0" w:space="0" w:color="auto"/>
      </w:divBdr>
    </w:div>
    <w:div w:id="1241911071">
      <w:bodyDiv w:val="1"/>
      <w:marLeft w:val="0"/>
      <w:marRight w:val="0"/>
      <w:marTop w:val="0"/>
      <w:marBottom w:val="0"/>
      <w:divBdr>
        <w:top w:val="none" w:sz="0" w:space="0" w:color="auto"/>
        <w:left w:val="none" w:sz="0" w:space="0" w:color="auto"/>
        <w:bottom w:val="none" w:sz="0" w:space="0" w:color="auto"/>
        <w:right w:val="none" w:sz="0" w:space="0" w:color="auto"/>
      </w:divBdr>
    </w:div>
    <w:div w:id="1334187945">
      <w:bodyDiv w:val="1"/>
      <w:marLeft w:val="0"/>
      <w:marRight w:val="0"/>
      <w:marTop w:val="0"/>
      <w:marBottom w:val="0"/>
      <w:divBdr>
        <w:top w:val="none" w:sz="0" w:space="0" w:color="auto"/>
        <w:left w:val="none" w:sz="0" w:space="0" w:color="auto"/>
        <w:bottom w:val="none" w:sz="0" w:space="0" w:color="auto"/>
        <w:right w:val="none" w:sz="0" w:space="0" w:color="auto"/>
      </w:divBdr>
    </w:div>
    <w:div w:id="1492718742">
      <w:bodyDiv w:val="1"/>
      <w:marLeft w:val="0"/>
      <w:marRight w:val="0"/>
      <w:marTop w:val="0"/>
      <w:marBottom w:val="0"/>
      <w:divBdr>
        <w:top w:val="none" w:sz="0" w:space="0" w:color="auto"/>
        <w:left w:val="none" w:sz="0" w:space="0" w:color="auto"/>
        <w:bottom w:val="none" w:sz="0" w:space="0" w:color="auto"/>
        <w:right w:val="none" w:sz="0" w:space="0" w:color="auto"/>
      </w:divBdr>
    </w:div>
    <w:div w:id="1555654490">
      <w:bodyDiv w:val="1"/>
      <w:marLeft w:val="0"/>
      <w:marRight w:val="0"/>
      <w:marTop w:val="0"/>
      <w:marBottom w:val="0"/>
      <w:divBdr>
        <w:top w:val="none" w:sz="0" w:space="0" w:color="auto"/>
        <w:left w:val="none" w:sz="0" w:space="0" w:color="auto"/>
        <w:bottom w:val="none" w:sz="0" w:space="0" w:color="auto"/>
        <w:right w:val="none" w:sz="0" w:space="0" w:color="auto"/>
      </w:divBdr>
    </w:div>
    <w:div w:id="163263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i.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8B06F-3923-46A8-B243-B07713151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1523</Words>
  <Characters>8381</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vt:lpstr>
      <vt:lpstr>4</vt:lpstr>
    </vt:vector>
  </TitlesOfParts>
  <Company>Hewlett-Packard</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Ignacio Prieto</dc:creator>
  <cp:lastModifiedBy>j c</cp:lastModifiedBy>
  <cp:revision>3</cp:revision>
  <cp:lastPrinted>2022-07-07T15:23:00Z</cp:lastPrinted>
  <dcterms:created xsi:type="dcterms:W3CDTF">2022-09-13T15:32:00Z</dcterms:created>
  <dcterms:modified xsi:type="dcterms:W3CDTF">2022-09-13T15:40:00Z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